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2B0FE" w14:textId="3AD85C8F"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464DE5" w:rsidRPr="00464DE5">
        <w:rPr>
          <w:rFonts w:ascii="Arial" w:hAnsi="Arial" w:cs="Arial"/>
          <w:noProof/>
          <w:sz w:val="24"/>
          <w:szCs w:val="24"/>
        </w:rPr>
        <w:t xml:space="preserve">Intra-frequency conditional handover </w:t>
      </w:r>
      <w:r w:rsidR="00E314E5" w:rsidRPr="00E314E5">
        <w:rPr>
          <w:rFonts w:ascii="Arial" w:hAnsi="Arial" w:cs="Arial"/>
          <w:noProof/>
          <w:sz w:val="24"/>
          <w:szCs w:val="24"/>
        </w:rPr>
        <w:t xml:space="preserve">from FR1-FR1 to FR1-FR1 NR-DC </w:t>
      </w:r>
      <w:r w:rsidR="002500AA">
        <w:rPr>
          <w:rFonts w:ascii="Arial" w:hAnsi="Arial" w:cs="Arial"/>
          <w:noProof/>
          <w:sz w:val="24"/>
          <w:szCs w:val="24"/>
        </w:rPr>
        <w:t>tests</w:t>
      </w:r>
    </w:p>
    <w:p w14:paraId="70FCE32D" w14:textId="5AA33576"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314E5">
        <w:rPr>
          <w:rFonts w:ascii="Arial" w:hAnsi="Arial"/>
          <w:sz w:val="24"/>
          <w:szCs w:val="24"/>
        </w:rPr>
        <w:t>Nokia</w:t>
      </w:r>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4DA51B86"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464DE5">
        <w:rPr>
          <w:rFonts w:ascii="Arial" w:hAnsi="Arial"/>
          <w:lang w:val="en-US"/>
        </w:rPr>
        <w:t>6.3.3.</w:t>
      </w:r>
      <w:r w:rsidR="00E314E5">
        <w:rPr>
          <w:rFonts w:ascii="Arial" w:hAnsi="Arial"/>
          <w:lang w:val="en-US"/>
        </w:rPr>
        <w:t>3</w:t>
      </w:r>
      <w:r w:rsidR="007D174A" w:rsidRPr="00C86C9C">
        <w:rPr>
          <w:rFonts w:ascii="Arial" w:hAnsi="Arial"/>
          <w:lang w:val="en-US"/>
        </w:rPr>
        <w:t>.</w:t>
      </w:r>
    </w:p>
    <w:p w14:paraId="34F040EA"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7FF71DBB" w14:textId="34A710DD" w:rsidR="006439EC" w:rsidRDefault="00464DE5" w:rsidP="00464DE5">
      <w:pPr>
        <w:numPr>
          <w:ilvl w:val="0"/>
          <w:numId w:val="9"/>
        </w:numPr>
        <w:autoSpaceDE w:val="0"/>
        <w:autoSpaceDN w:val="0"/>
        <w:adjustRightInd w:val="0"/>
        <w:spacing w:after="60"/>
        <w:rPr>
          <w:rFonts w:ascii="Arial" w:hAnsi="Arial"/>
        </w:rPr>
      </w:pPr>
      <w:r>
        <w:rPr>
          <w:rFonts w:ascii="Arial" w:hAnsi="Arial"/>
        </w:rPr>
        <w:t>6.3.3.</w:t>
      </w:r>
      <w:r w:rsidR="00E314E5">
        <w:rPr>
          <w:rFonts w:ascii="Arial" w:hAnsi="Arial"/>
        </w:rPr>
        <w:t>3</w:t>
      </w:r>
      <w:r w:rsidR="006439EC">
        <w:rPr>
          <w:rFonts w:ascii="Arial" w:hAnsi="Arial"/>
        </w:rPr>
        <w:t>,</w:t>
      </w:r>
      <w:r w:rsidR="006439EC" w:rsidRPr="006439EC">
        <w:rPr>
          <w:rFonts w:ascii="Arial" w:hAnsi="Arial"/>
        </w:rPr>
        <w:t xml:space="preserve"> </w:t>
      </w:r>
      <w:r w:rsidRPr="00464DE5">
        <w:rPr>
          <w:rFonts w:ascii="Arial" w:hAnsi="Arial"/>
        </w:rPr>
        <w:t xml:space="preserve">Intra-frequency conditional handover </w:t>
      </w:r>
      <w:bookmarkStart w:id="22" w:name="_Hlk194944890"/>
      <w:r w:rsidRPr="00464DE5">
        <w:rPr>
          <w:rFonts w:ascii="Arial" w:hAnsi="Arial"/>
        </w:rPr>
        <w:t>from FR1</w:t>
      </w:r>
      <w:r w:rsidR="00E314E5">
        <w:rPr>
          <w:rFonts w:ascii="Arial" w:hAnsi="Arial"/>
        </w:rPr>
        <w:t>-FR1</w:t>
      </w:r>
      <w:r w:rsidRPr="00464DE5">
        <w:rPr>
          <w:rFonts w:ascii="Arial" w:hAnsi="Arial"/>
        </w:rPr>
        <w:t xml:space="preserve"> to FR1</w:t>
      </w:r>
      <w:r w:rsidR="00E314E5">
        <w:rPr>
          <w:rFonts w:ascii="Arial" w:hAnsi="Arial"/>
        </w:rPr>
        <w:t>-FR1 NR-DC</w:t>
      </w:r>
      <w:bookmarkEnd w:id="22"/>
      <w:r w:rsidR="00E314E5">
        <w:rPr>
          <w:rFonts w:ascii="Arial" w:hAnsi="Arial"/>
        </w:rPr>
        <w:t>.</w:t>
      </w:r>
    </w:p>
    <w:p w14:paraId="463C8F23" w14:textId="77777777" w:rsidR="00C9734E" w:rsidRDefault="00C9734E" w:rsidP="00C9734E">
      <w:pPr>
        <w:autoSpaceDE w:val="0"/>
        <w:autoSpaceDN w:val="0"/>
        <w:adjustRightInd w:val="0"/>
        <w:spacing w:after="60"/>
        <w:rPr>
          <w:rFonts w:ascii="Arial" w:hAnsi="Arial"/>
        </w:rPr>
      </w:pP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392804D6"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464DE5">
        <w:rPr>
          <w:b/>
          <w:noProof w:val="0"/>
        </w:rPr>
        <w:t>6.3.3.</w:t>
      </w:r>
      <w:r w:rsidR="00E314E5">
        <w:rPr>
          <w:b/>
          <w:noProof w:val="0"/>
        </w:rPr>
        <w:t>3</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SimSun" w:hint="eastAsia"/>
          <w:b/>
          <w:noProof w:val="0"/>
          <w:lang w:eastAsia="zh-CN"/>
        </w:rPr>
        <w:t>133</w:t>
      </w:r>
    </w:p>
    <w:p w14:paraId="114EC92D" w14:textId="3B295989"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464DE5">
        <w:rPr>
          <w:rFonts w:ascii="Arial" w:eastAsia="SimSun" w:hAnsi="Arial" w:hint="eastAsia"/>
          <w:lang w:eastAsia="zh-CN"/>
        </w:rPr>
        <w:t>1</w:t>
      </w:r>
      <w:r w:rsidR="00E314E5">
        <w:rPr>
          <w:rFonts w:ascii="Arial" w:eastAsia="SimSun" w:hAnsi="Arial"/>
          <w:lang w:eastAsia="zh-CN"/>
        </w:rPr>
        <w:t>8.5.0</w:t>
      </w:r>
      <w:r w:rsidR="00AE6916" w:rsidRPr="00AE6916">
        <w:rPr>
          <w:rFonts w:ascii="Arial" w:hAnsi="Arial"/>
        </w:rPr>
        <w:t>.</w:t>
      </w:r>
      <w:r w:rsidR="00066E05">
        <w:rPr>
          <w:rFonts w:ascii="Arial" w:hAnsi="Arial"/>
        </w:rPr>
        <w:t xml:space="preserve"> </w:t>
      </w:r>
    </w:p>
    <w:p w14:paraId="7194971D" w14:textId="77777777" w:rsidR="00E314E5" w:rsidRPr="005017CC" w:rsidRDefault="00E314E5" w:rsidP="00E314E5">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IN"/>
        </w:rPr>
      </w:pPr>
      <w:bookmarkStart w:id="23" w:name="_Hlk164790032"/>
      <w:r w:rsidRPr="005017CC">
        <w:rPr>
          <w:rFonts w:ascii="Arial" w:eastAsia="Times New Roman" w:hAnsi="Arial"/>
          <w:sz w:val="24"/>
          <w:highlight w:val="lightGray"/>
          <w:lang w:eastAsia="en-IN"/>
        </w:rPr>
        <w:t>A.6.3.3.3</w:t>
      </w:r>
      <w:r w:rsidRPr="005017CC">
        <w:rPr>
          <w:rFonts w:ascii="Arial" w:eastAsia="Times New Roman" w:hAnsi="Arial"/>
          <w:sz w:val="24"/>
          <w:highlight w:val="lightGray"/>
          <w:lang w:eastAsia="en-IN"/>
        </w:rPr>
        <w:tab/>
        <w:t>NR conditional handover including target MCG and target SCG</w:t>
      </w:r>
      <w:r w:rsidRPr="005017CC">
        <w:rPr>
          <w:rFonts w:ascii="Arial" w:eastAsia="Times New Roman" w:hAnsi="Arial"/>
          <w:sz w:val="22"/>
          <w:highlight w:val="lightGray"/>
          <w:lang w:eastAsia="en-IN"/>
        </w:rPr>
        <w:t xml:space="preserve"> </w:t>
      </w:r>
      <w:r w:rsidRPr="005017CC">
        <w:rPr>
          <w:rFonts w:ascii="Arial" w:eastAsia="Times New Roman" w:hAnsi="Arial"/>
          <w:sz w:val="24"/>
          <w:highlight w:val="lightGray"/>
          <w:lang w:val="en-US" w:eastAsia="zh-CN"/>
        </w:rPr>
        <w:t>from FR1-FR1 NR-DC to FR1-FR1 NR-DC</w:t>
      </w:r>
    </w:p>
    <w:bookmarkEnd w:id="23"/>
    <w:p w14:paraId="6C761F94" w14:textId="77777777" w:rsidR="00E314E5" w:rsidRPr="005017CC" w:rsidRDefault="00E314E5" w:rsidP="00E314E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5017CC">
        <w:rPr>
          <w:rFonts w:ascii="Arial" w:eastAsia="Times New Roman" w:hAnsi="Arial"/>
          <w:sz w:val="22"/>
          <w:highlight w:val="lightGray"/>
          <w:lang w:eastAsia="zh-CN"/>
        </w:rPr>
        <w:t>A.6.3.3.3.1</w:t>
      </w:r>
      <w:r w:rsidRPr="005017CC">
        <w:rPr>
          <w:rFonts w:ascii="Arial" w:eastAsia="Times New Roman" w:hAnsi="Arial"/>
          <w:sz w:val="22"/>
          <w:highlight w:val="lightGray"/>
          <w:lang w:eastAsia="en-IN"/>
        </w:rPr>
        <w:tab/>
        <w:t>Test Purpose and Environment</w:t>
      </w:r>
    </w:p>
    <w:p w14:paraId="0AA66E46" w14:textId="77777777" w:rsidR="00E314E5" w:rsidRPr="005017CC" w:rsidRDefault="00E314E5" w:rsidP="00E314E5">
      <w:pPr>
        <w:overflowPunct w:val="0"/>
        <w:autoSpaceDE w:val="0"/>
        <w:autoSpaceDN w:val="0"/>
        <w:adjustRightInd w:val="0"/>
        <w:textAlignment w:val="baseline"/>
        <w:rPr>
          <w:rFonts w:eastAsia="Times New Roman" w:cs="v4.2.0"/>
          <w:highlight w:val="lightGray"/>
          <w:lang w:eastAsia="en-IN"/>
        </w:rPr>
      </w:pPr>
      <w:r w:rsidRPr="005017CC">
        <w:rPr>
          <w:rFonts w:eastAsia="Times New Roman"/>
          <w:highlight w:val="lightGray"/>
          <w:lang w:eastAsia="en-IN"/>
        </w:rPr>
        <w:t>The purpose of this test is to verify that UE can make correct NR-RC to NR-DC conditional handover including target MCG in FR1 and target SCG in FR1 as specified in clauses 6.1.6.1.</w:t>
      </w:r>
    </w:p>
    <w:p w14:paraId="2DE1307F"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r w:rsidRPr="005017CC">
        <w:rPr>
          <w:rFonts w:eastAsia="Times New Roman"/>
          <w:highlight w:val="lightGray"/>
          <w:lang w:eastAsia="zh-CN"/>
        </w:rPr>
        <w:t>The s</w:t>
      </w:r>
      <w:r w:rsidRPr="005017CC">
        <w:rPr>
          <w:rFonts w:eastAsia="Times New Roman"/>
          <w:highlight w:val="lightGray"/>
          <w:lang w:eastAsia="en-IN"/>
        </w:rPr>
        <w:t>upported test configurations are given in Table A.6.3.3.3.1-1.</w:t>
      </w:r>
      <w:r w:rsidRPr="005017CC">
        <w:rPr>
          <w:rFonts w:eastAsia="Times New Roman"/>
          <w:highlight w:val="lightGray"/>
          <w:lang w:eastAsia="zh-CN"/>
        </w:rPr>
        <w:t xml:space="preserve"> </w:t>
      </w:r>
      <w:r w:rsidRPr="005017CC">
        <w:rPr>
          <w:rFonts w:eastAsia="Times New Roman"/>
          <w:highlight w:val="lightGray"/>
          <w:lang w:eastAsia="en-IN"/>
        </w:rPr>
        <w:t>The test scenario comprises four NR cells, source PCell (Cell 1) and source PSCell (Cell 2), target PCell (Cell 3), and target PSCell (Cell 4).</w:t>
      </w:r>
      <w:r w:rsidRPr="005017CC">
        <w:rPr>
          <w:rFonts w:eastAsia="Times New Roman" w:cs="v4.2.0"/>
          <w:highlight w:val="lightGray"/>
          <w:lang w:eastAsia="en-IN"/>
        </w:rPr>
        <w:t xml:space="preserve"> </w:t>
      </w:r>
      <w:r w:rsidRPr="005017CC">
        <w:rPr>
          <w:rFonts w:eastAsia="Times New Roman"/>
          <w:highlight w:val="lightGray"/>
          <w:lang w:eastAsia="en-IN"/>
        </w:rPr>
        <w:t>Cell 1 and Cell 3 are on radio channel 1 in FR1. Cell 2 and Cell 4 are on radio channel 2 in FR1.</w:t>
      </w:r>
    </w:p>
    <w:p w14:paraId="330E5367" w14:textId="77777777" w:rsidR="00E314E5" w:rsidRPr="005017CC" w:rsidRDefault="00E314E5" w:rsidP="00E314E5">
      <w:pPr>
        <w:overflowPunct w:val="0"/>
        <w:autoSpaceDE w:val="0"/>
        <w:autoSpaceDN w:val="0"/>
        <w:adjustRightInd w:val="0"/>
        <w:textAlignment w:val="baseline"/>
        <w:rPr>
          <w:rFonts w:eastAsia="Times New Roman" w:cs="v4.2.0"/>
          <w:highlight w:val="lightGray"/>
          <w:lang w:eastAsia="en-IN"/>
        </w:rPr>
      </w:pPr>
      <w:r w:rsidRPr="005017CC">
        <w:rPr>
          <w:rFonts w:eastAsia="Times New Roman"/>
          <w:highlight w:val="lightGray"/>
          <w:lang w:eastAsia="en-IN"/>
        </w:rPr>
        <w:t>Test parameters are given in Tables A.6.3.3.3.1-2, A.6.3.3.3.1-3, A.6.3.3.3.1-4 and A.6.3.3.3.1-5 below.</w:t>
      </w:r>
    </w:p>
    <w:p w14:paraId="47A25309" w14:textId="77777777" w:rsidR="00E314E5" w:rsidRPr="005017CC" w:rsidRDefault="00E314E5" w:rsidP="00E314E5">
      <w:pPr>
        <w:overflowPunct w:val="0"/>
        <w:autoSpaceDE w:val="0"/>
        <w:autoSpaceDN w:val="0"/>
        <w:adjustRightInd w:val="0"/>
        <w:textAlignment w:val="baseline"/>
        <w:rPr>
          <w:rFonts w:eastAsia="Batang"/>
          <w:highlight w:val="lightGray"/>
          <w:lang w:eastAsia="en-IN"/>
        </w:rPr>
      </w:pPr>
      <w:r w:rsidRPr="005017CC">
        <w:rPr>
          <w:rFonts w:eastAsia="Times New Roman"/>
          <w:highlight w:val="lightGray"/>
          <w:lang w:eastAsia="en-IN"/>
        </w:rPr>
        <w:t>T</w:t>
      </w:r>
      <w:r w:rsidRPr="005017CC">
        <w:rPr>
          <w:rFonts w:eastAsia="Batang"/>
          <w:highlight w:val="lightGray"/>
          <w:lang w:eastAsia="en-IN"/>
        </w:rPr>
        <w:t xml:space="preserve">he test consists of two successive time periods, with time durations of T1, T2 respectively. </w:t>
      </w:r>
    </w:p>
    <w:p w14:paraId="39585816"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bookmarkStart w:id="24" w:name="_Hlk194945006"/>
      <w:r w:rsidRPr="005017CC">
        <w:rPr>
          <w:rFonts w:eastAsia="Times New Roman"/>
          <w:highlight w:val="lightGray"/>
          <w:lang w:eastAsia="en-IN"/>
        </w:rPr>
        <w:t xml:space="preserve">At the start of T1, the UE shall be connected to Cell 1 on radio channel 1 and Cell 2 on radio channel 2. UE is not aware of Cell 3 and </w:t>
      </w:r>
      <w:r w:rsidRPr="005017CC">
        <w:rPr>
          <w:rFonts w:eastAsia="Times New Roman" w:hint="eastAsia"/>
          <w:highlight w:val="lightGray"/>
          <w:lang w:eastAsia="zh-CN"/>
        </w:rPr>
        <w:t>Cell</w:t>
      </w:r>
      <w:r w:rsidRPr="005017CC">
        <w:rPr>
          <w:rFonts w:eastAsia="Times New Roman"/>
          <w:highlight w:val="lightGray"/>
          <w:lang w:eastAsia="en-IN"/>
        </w:rPr>
        <w:t xml:space="preserve"> 4.  </w:t>
      </w:r>
      <w:r w:rsidRPr="005017CC">
        <w:rPr>
          <w:rFonts w:eastAsia="Times New Roman" w:cs="v4.2.0"/>
          <w:highlight w:val="lightGray"/>
          <w:lang w:eastAsia="en-IN"/>
        </w:rPr>
        <w:t xml:space="preserve">NR shall configure a condition implying handover to Cell 3 and Cell 4 during T1, at a time earlier than </w:t>
      </w:r>
      <w:r w:rsidRPr="005017CC">
        <w:rPr>
          <w:rFonts w:eastAsia="Times New Roman"/>
          <w:bCs/>
          <w:highlight w:val="lightGray"/>
          <w:lang w:val="en-US" w:eastAsia="zh-CN"/>
        </w:rPr>
        <w:t>T</w:t>
      </w:r>
      <w:r w:rsidRPr="005017CC">
        <w:rPr>
          <w:rFonts w:eastAsia="Times New Roman"/>
          <w:bCs/>
          <w:highlight w:val="lightGray"/>
          <w:vertAlign w:val="subscript"/>
          <w:lang w:val="en-US" w:eastAsia="zh-CN"/>
        </w:rPr>
        <w:t>RRC</w:t>
      </w:r>
      <w:r w:rsidRPr="005017CC">
        <w:rPr>
          <w:rFonts w:eastAsia="Times New Roman"/>
          <w:bCs/>
          <w:highlight w:val="lightGray"/>
          <w:lang w:val="en-US" w:eastAsia="zh-CN"/>
        </w:rPr>
        <w:t xml:space="preserve"> before </w:t>
      </w:r>
      <w:r w:rsidRPr="005017CC">
        <w:rPr>
          <w:rFonts w:eastAsia="Times New Roman" w:cs="v4.2.0"/>
          <w:highlight w:val="lightGray"/>
          <w:lang w:eastAsia="en-IN"/>
        </w:rPr>
        <w:t>the beginning of T2.</w:t>
      </w:r>
    </w:p>
    <w:p w14:paraId="0D381957"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r w:rsidRPr="005017CC">
        <w:rPr>
          <w:rFonts w:eastAsia="Times New Roman"/>
          <w:highlight w:val="lightGray"/>
          <w:lang w:eastAsia="en-IN"/>
        </w:rPr>
        <w:t>At the start of T2, Cell 3 and Cell 4 become detectable. The condition for conditional PCell handover is met during T2.</w:t>
      </w:r>
    </w:p>
    <w:bookmarkEnd w:id="24"/>
    <w:p w14:paraId="3C30CDD0" w14:textId="77777777" w:rsidR="00E314E5" w:rsidRPr="005017CC" w:rsidRDefault="00E314E5" w:rsidP="00E314E5">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17CC">
        <w:rPr>
          <w:rFonts w:ascii="Arial" w:eastAsia="Times New Roman" w:hAnsi="Arial"/>
          <w:b/>
          <w:highlight w:val="lightGray"/>
          <w:lang w:eastAsia="en-IN"/>
        </w:rPr>
        <w:lastRenderedPageBreak/>
        <w:t>Table A.6.3.3.3.1-1: Supported test configurations for NR conditional handover including target MCG and target SCG</w:t>
      </w:r>
      <w:r w:rsidRPr="005017CC">
        <w:rPr>
          <w:rFonts w:ascii="Arial" w:eastAsia="Times New Roman" w:hAnsi="Arial"/>
          <w:b/>
          <w:sz w:val="22"/>
          <w:highlight w:val="lightGray"/>
          <w:lang w:eastAsia="en-IN"/>
        </w:rPr>
        <w:t xml:space="preserve"> </w:t>
      </w:r>
      <w:r w:rsidRPr="005017CC">
        <w:rPr>
          <w:rFonts w:ascii="Arial" w:eastAsia="Times New Roman" w:hAnsi="Arial"/>
          <w:b/>
          <w:highlight w:val="lightGray"/>
          <w:lang w:val="en-US" w:eastAsia="zh-CN"/>
        </w:rPr>
        <w:t>from FR1-FR1 NR-DC to FR1-FR1 NR-DC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314E5" w:rsidRPr="005017CC" w14:paraId="0E92E275" w14:textId="77777777" w:rsidTr="008003B6">
        <w:tc>
          <w:tcPr>
            <w:tcW w:w="2330" w:type="dxa"/>
            <w:shd w:val="clear" w:color="auto" w:fill="auto"/>
          </w:tcPr>
          <w:p w14:paraId="375468A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Config</w:t>
            </w:r>
          </w:p>
        </w:tc>
        <w:tc>
          <w:tcPr>
            <w:tcW w:w="7299" w:type="dxa"/>
            <w:shd w:val="clear" w:color="auto" w:fill="auto"/>
          </w:tcPr>
          <w:p w14:paraId="3C406C9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Description</w:t>
            </w:r>
          </w:p>
        </w:tc>
      </w:tr>
      <w:tr w:rsidR="00E314E5" w:rsidRPr="005017CC" w14:paraId="5667D9D5" w14:textId="77777777" w:rsidTr="008003B6">
        <w:tc>
          <w:tcPr>
            <w:tcW w:w="2330" w:type="dxa"/>
            <w:shd w:val="clear" w:color="auto" w:fill="auto"/>
          </w:tcPr>
          <w:p w14:paraId="340650D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w:t>
            </w:r>
          </w:p>
        </w:tc>
        <w:tc>
          <w:tcPr>
            <w:tcW w:w="7299" w:type="dxa"/>
            <w:shd w:val="clear" w:color="auto" w:fill="auto"/>
          </w:tcPr>
          <w:p w14:paraId="7156F8C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PCell: FR1 NR 15 kHz SSB SCS, 10 MHz bandwidth, FDD duplex mode</w:t>
            </w:r>
          </w:p>
          <w:p w14:paraId="3092D37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PCell: FR1 NR 15 kHz SSB SCS, 10 MHz bandwidth, FDD duplex mode</w:t>
            </w:r>
          </w:p>
          <w:p w14:paraId="0BC8638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PSCell: NR 15 kHz SSB SCS, 10 MHz bandwidth, FDD duplex mode</w:t>
            </w:r>
          </w:p>
          <w:p w14:paraId="219E712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PSCell: NR 15 kHz SSB SCS, 10 MHz bandwidth, FDD duplex mode</w:t>
            </w:r>
          </w:p>
        </w:tc>
      </w:tr>
      <w:tr w:rsidR="00E314E5" w:rsidRPr="005017CC" w14:paraId="5A3506BC" w14:textId="77777777" w:rsidTr="008003B6">
        <w:tc>
          <w:tcPr>
            <w:tcW w:w="2330" w:type="dxa"/>
            <w:shd w:val="clear" w:color="auto" w:fill="auto"/>
          </w:tcPr>
          <w:p w14:paraId="691C931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2</w:t>
            </w:r>
          </w:p>
        </w:tc>
        <w:tc>
          <w:tcPr>
            <w:tcW w:w="7299" w:type="dxa"/>
            <w:shd w:val="clear" w:color="auto" w:fill="auto"/>
          </w:tcPr>
          <w:p w14:paraId="0844144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PCell: FR1 NR 15 kHz SSB SCS, 10 MHz bandwidth, TDD duplex mode</w:t>
            </w:r>
          </w:p>
          <w:p w14:paraId="36CBAF3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PCell: FR1 NR 15 kHz SSB SCS, 10 MHz bandwidth, TDD duplex mode</w:t>
            </w:r>
          </w:p>
          <w:p w14:paraId="3F0E3B6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PSCell: FR1 NR 15 kHz SSB SCS, 10 MHz bandwidth, TDD duplex mode</w:t>
            </w:r>
          </w:p>
          <w:p w14:paraId="200AD25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PSCell: FR1 NR 15 kHz SSB SCS, 10 MHz bandwidth, TDD duplex mode</w:t>
            </w:r>
          </w:p>
        </w:tc>
      </w:tr>
      <w:tr w:rsidR="00E314E5" w:rsidRPr="005017CC" w14:paraId="1B22D875" w14:textId="77777777" w:rsidTr="008003B6">
        <w:tc>
          <w:tcPr>
            <w:tcW w:w="2330" w:type="dxa"/>
            <w:shd w:val="clear" w:color="auto" w:fill="auto"/>
          </w:tcPr>
          <w:p w14:paraId="3F50490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w:t>
            </w:r>
          </w:p>
        </w:tc>
        <w:tc>
          <w:tcPr>
            <w:tcW w:w="7299" w:type="dxa"/>
            <w:shd w:val="clear" w:color="auto" w:fill="auto"/>
          </w:tcPr>
          <w:p w14:paraId="060EF04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PCell: FR1 NR 30 kHz SSB SCS, 40 MHz bandwidth, TDD duplex mode</w:t>
            </w:r>
          </w:p>
          <w:p w14:paraId="0625BAD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PCell: FR1 NR 30 kHz SSB SCS, 40 MHz bandwidth, TDD duplex mode</w:t>
            </w:r>
          </w:p>
          <w:p w14:paraId="707E00D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PSCell: FR1 NR 30 kHz SSB SCS, 40 MHz bandwidth, TDD duplex mode</w:t>
            </w:r>
          </w:p>
          <w:p w14:paraId="2CF3AC3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PSCell: FR1 NR 30 kHz SSB SCS, 40 MHz bandwidth, TDD duplex mode</w:t>
            </w:r>
          </w:p>
        </w:tc>
      </w:tr>
      <w:tr w:rsidR="00E314E5" w:rsidRPr="005017CC" w14:paraId="22BD8A9B" w14:textId="77777777" w:rsidTr="008003B6">
        <w:tc>
          <w:tcPr>
            <w:tcW w:w="9629" w:type="dxa"/>
            <w:gridSpan w:val="2"/>
            <w:shd w:val="clear" w:color="auto" w:fill="auto"/>
          </w:tcPr>
          <w:p w14:paraId="22D6BA80" w14:textId="77777777" w:rsidR="00E314E5" w:rsidRPr="005017CC" w:rsidRDefault="00E314E5" w:rsidP="00E314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Note:</w:t>
            </w:r>
            <w:r w:rsidRPr="005017CC">
              <w:rPr>
                <w:rFonts w:ascii="Arial" w:eastAsia="Times New Roman" w:hAnsi="Arial"/>
                <w:sz w:val="18"/>
                <w:highlight w:val="lightGray"/>
                <w:lang w:eastAsia="en-IN"/>
              </w:rPr>
              <w:tab/>
              <w:t>The UE is only required to be tested in one of the supported test configurations</w:t>
            </w:r>
          </w:p>
        </w:tc>
      </w:tr>
    </w:tbl>
    <w:p w14:paraId="5C7B286F" w14:textId="77777777" w:rsidR="00E314E5" w:rsidRPr="005017CC" w:rsidRDefault="00E314E5" w:rsidP="00E314E5">
      <w:pPr>
        <w:overflowPunct w:val="0"/>
        <w:autoSpaceDE w:val="0"/>
        <w:autoSpaceDN w:val="0"/>
        <w:adjustRightInd w:val="0"/>
        <w:jc w:val="both"/>
        <w:textAlignment w:val="baseline"/>
        <w:rPr>
          <w:rFonts w:eastAsia="Times New Roman"/>
          <w:szCs w:val="24"/>
          <w:highlight w:val="lightGray"/>
          <w:lang w:eastAsia="en-IN"/>
        </w:rPr>
      </w:pPr>
    </w:p>
    <w:p w14:paraId="7BCB1924" w14:textId="77777777" w:rsidR="00E314E5" w:rsidRPr="005017CC" w:rsidRDefault="00E314E5" w:rsidP="00E314E5">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17CC">
        <w:rPr>
          <w:rFonts w:ascii="Arial" w:eastAsia="Times New Roman" w:hAnsi="Arial"/>
          <w:b/>
          <w:highlight w:val="lightGray"/>
          <w:lang w:eastAsia="en-IN"/>
        </w:rPr>
        <w:t>Table A.6.3.3.3.1-2</w:t>
      </w:r>
      <w:r w:rsidRPr="005017CC">
        <w:rPr>
          <w:rFonts w:ascii="Arial" w:eastAsia="Times New Roman" w:hAnsi="Arial" w:cs="v4.2.0"/>
          <w:b/>
          <w:highlight w:val="lightGray"/>
          <w:lang w:eastAsia="en-IN"/>
        </w:rPr>
        <w:t xml:space="preserve">: General test parameters for </w:t>
      </w:r>
      <w:r w:rsidRPr="005017CC">
        <w:rPr>
          <w:rFonts w:ascii="Arial" w:eastAsia="Times New Roman" w:hAnsi="Arial"/>
          <w:b/>
          <w:snapToGrid w:val="0"/>
          <w:highlight w:val="lightGray"/>
          <w:lang w:eastAsia="en-IN"/>
        </w:rPr>
        <w:t xml:space="preserve">PCell handover at </w:t>
      </w:r>
      <w:r w:rsidRPr="005017CC">
        <w:rPr>
          <w:rFonts w:ascii="Arial" w:eastAsia="Times New Roman" w:hAnsi="Arial"/>
          <w:b/>
          <w:highlight w:val="lightGray"/>
          <w:lang w:eastAsia="en-IN"/>
        </w:rPr>
        <w:t>conditional handover including target MCG and target SCG</w:t>
      </w:r>
      <w:r w:rsidRPr="005017CC">
        <w:rPr>
          <w:rFonts w:ascii="Arial" w:eastAsia="Times New Roman" w:hAnsi="Arial"/>
          <w:b/>
          <w:snapToGrid w:val="0"/>
          <w:highlight w:val="lightGray"/>
          <w:lang w:eastAsia="en-IN"/>
        </w:rPr>
        <w:t xml:space="preserve"> </w:t>
      </w:r>
      <w:r w:rsidRPr="005017CC">
        <w:rPr>
          <w:rFonts w:ascii="Arial" w:eastAsia="Times New Roman" w:hAnsi="Arial"/>
          <w:b/>
          <w:highlight w:val="lightGray"/>
          <w:lang w:val="en-US" w:eastAsia="zh-CN"/>
        </w:rPr>
        <w:t>from FR1-FR1 NR-DC to FR1-FR1 NR-DC</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314E5" w:rsidRPr="005017CC" w14:paraId="446135D6" w14:textId="77777777" w:rsidTr="008003B6">
        <w:trPr>
          <w:cantSplit/>
          <w:trHeight w:val="113"/>
          <w:jc w:val="center"/>
        </w:trPr>
        <w:tc>
          <w:tcPr>
            <w:tcW w:w="3289" w:type="dxa"/>
            <w:gridSpan w:val="2"/>
            <w:shd w:val="clear" w:color="auto" w:fill="auto"/>
          </w:tcPr>
          <w:p w14:paraId="39906CB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Parameter</w:t>
            </w:r>
          </w:p>
        </w:tc>
        <w:tc>
          <w:tcPr>
            <w:tcW w:w="708" w:type="dxa"/>
            <w:shd w:val="clear" w:color="auto" w:fill="auto"/>
          </w:tcPr>
          <w:p w14:paraId="74A7A56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Unit</w:t>
            </w:r>
          </w:p>
        </w:tc>
        <w:tc>
          <w:tcPr>
            <w:tcW w:w="2410" w:type="dxa"/>
            <w:shd w:val="clear" w:color="auto" w:fill="auto"/>
          </w:tcPr>
          <w:p w14:paraId="5E8098E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Value</w:t>
            </w:r>
          </w:p>
        </w:tc>
        <w:tc>
          <w:tcPr>
            <w:tcW w:w="2835" w:type="dxa"/>
            <w:shd w:val="clear" w:color="auto" w:fill="auto"/>
          </w:tcPr>
          <w:p w14:paraId="0677FE3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Comment</w:t>
            </w:r>
          </w:p>
        </w:tc>
      </w:tr>
      <w:tr w:rsidR="00E314E5" w:rsidRPr="005017CC" w14:paraId="5640CF0D" w14:textId="77777777" w:rsidTr="008003B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05B3E1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Initial conditions</w:t>
            </w:r>
          </w:p>
        </w:tc>
        <w:tc>
          <w:tcPr>
            <w:tcW w:w="1701" w:type="dxa"/>
            <w:tcBorders>
              <w:left w:val="single" w:sz="4" w:space="0" w:color="auto"/>
            </w:tcBorders>
            <w:shd w:val="clear" w:color="auto" w:fill="auto"/>
          </w:tcPr>
          <w:p w14:paraId="276AC38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Active cell</w:t>
            </w:r>
          </w:p>
        </w:tc>
        <w:tc>
          <w:tcPr>
            <w:tcW w:w="708" w:type="dxa"/>
            <w:shd w:val="clear" w:color="auto" w:fill="auto"/>
          </w:tcPr>
          <w:p w14:paraId="45DC594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410" w:type="dxa"/>
            <w:shd w:val="clear" w:color="auto" w:fill="auto"/>
          </w:tcPr>
          <w:p w14:paraId="3159D1F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Cell 1</w:t>
            </w:r>
          </w:p>
        </w:tc>
        <w:tc>
          <w:tcPr>
            <w:tcW w:w="2835" w:type="dxa"/>
            <w:shd w:val="clear" w:color="auto" w:fill="auto"/>
          </w:tcPr>
          <w:p w14:paraId="5DD883B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3E4ED821" w14:textId="77777777" w:rsidTr="008003B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F5416F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01" w:type="dxa"/>
            <w:tcBorders>
              <w:left w:val="single" w:sz="4" w:space="0" w:color="auto"/>
            </w:tcBorders>
            <w:shd w:val="clear" w:color="auto" w:fill="auto"/>
          </w:tcPr>
          <w:p w14:paraId="2800E0A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Neighbouring cell</w:t>
            </w:r>
          </w:p>
        </w:tc>
        <w:tc>
          <w:tcPr>
            <w:tcW w:w="708" w:type="dxa"/>
            <w:shd w:val="clear" w:color="auto" w:fill="auto"/>
          </w:tcPr>
          <w:p w14:paraId="44B692D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410" w:type="dxa"/>
            <w:shd w:val="clear" w:color="auto" w:fill="auto"/>
          </w:tcPr>
          <w:p w14:paraId="2B2B78A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Cell 3</w:t>
            </w:r>
          </w:p>
        </w:tc>
        <w:tc>
          <w:tcPr>
            <w:tcW w:w="2835" w:type="dxa"/>
            <w:shd w:val="clear" w:color="auto" w:fill="auto"/>
          </w:tcPr>
          <w:p w14:paraId="3DC15E6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72CC4DF7" w14:textId="77777777" w:rsidTr="008003B6">
        <w:trPr>
          <w:cantSplit/>
          <w:trHeight w:val="113"/>
          <w:jc w:val="center"/>
        </w:trPr>
        <w:tc>
          <w:tcPr>
            <w:tcW w:w="1588" w:type="dxa"/>
            <w:tcBorders>
              <w:top w:val="single" w:sz="4" w:space="0" w:color="auto"/>
            </w:tcBorders>
            <w:shd w:val="clear" w:color="auto" w:fill="auto"/>
          </w:tcPr>
          <w:p w14:paraId="71C62D7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Final condition</w:t>
            </w:r>
          </w:p>
        </w:tc>
        <w:tc>
          <w:tcPr>
            <w:tcW w:w="1701" w:type="dxa"/>
            <w:shd w:val="clear" w:color="auto" w:fill="auto"/>
          </w:tcPr>
          <w:p w14:paraId="5ACC543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Active cell</w:t>
            </w:r>
          </w:p>
        </w:tc>
        <w:tc>
          <w:tcPr>
            <w:tcW w:w="708" w:type="dxa"/>
            <w:shd w:val="clear" w:color="auto" w:fill="auto"/>
          </w:tcPr>
          <w:p w14:paraId="6BC80EE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410" w:type="dxa"/>
            <w:shd w:val="clear" w:color="auto" w:fill="auto"/>
          </w:tcPr>
          <w:p w14:paraId="74F0D25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Cell 3</w:t>
            </w:r>
          </w:p>
        </w:tc>
        <w:tc>
          <w:tcPr>
            <w:tcW w:w="2835" w:type="dxa"/>
            <w:shd w:val="clear" w:color="auto" w:fill="auto"/>
          </w:tcPr>
          <w:p w14:paraId="55C146F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2E9A2095" w14:textId="77777777" w:rsidTr="008003B6">
        <w:trPr>
          <w:cantSplit/>
          <w:trHeight w:val="113"/>
          <w:jc w:val="center"/>
        </w:trPr>
        <w:tc>
          <w:tcPr>
            <w:tcW w:w="3289" w:type="dxa"/>
            <w:gridSpan w:val="2"/>
            <w:shd w:val="clear" w:color="auto" w:fill="auto"/>
          </w:tcPr>
          <w:p w14:paraId="22D7ED9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A3-Offset in handover condition</w:t>
            </w:r>
          </w:p>
        </w:tc>
        <w:tc>
          <w:tcPr>
            <w:tcW w:w="708" w:type="dxa"/>
            <w:shd w:val="clear" w:color="auto" w:fill="auto"/>
          </w:tcPr>
          <w:p w14:paraId="50C1E92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dB</w:t>
            </w:r>
          </w:p>
        </w:tc>
        <w:tc>
          <w:tcPr>
            <w:tcW w:w="2410" w:type="dxa"/>
            <w:shd w:val="clear" w:color="auto" w:fill="auto"/>
          </w:tcPr>
          <w:p w14:paraId="3A1A8BA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-4</w:t>
            </w:r>
          </w:p>
        </w:tc>
        <w:tc>
          <w:tcPr>
            <w:tcW w:w="2835" w:type="dxa"/>
            <w:shd w:val="clear" w:color="auto" w:fill="auto"/>
          </w:tcPr>
          <w:p w14:paraId="276D7E7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3201AB75" w14:textId="77777777" w:rsidTr="008003B6">
        <w:trPr>
          <w:cantSplit/>
          <w:trHeight w:val="113"/>
          <w:jc w:val="center"/>
        </w:trPr>
        <w:tc>
          <w:tcPr>
            <w:tcW w:w="3289" w:type="dxa"/>
            <w:gridSpan w:val="2"/>
            <w:shd w:val="clear" w:color="auto" w:fill="auto"/>
          </w:tcPr>
          <w:p w14:paraId="69E0BD2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Hysteresis</w:t>
            </w:r>
          </w:p>
        </w:tc>
        <w:tc>
          <w:tcPr>
            <w:tcW w:w="708" w:type="dxa"/>
            <w:shd w:val="clear" w:color="auto" w:fill="auto"/>
          </w:tcPr>
          <w:p w14:paraId="6DC691B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dB</w:t>
            </w:r>
          </w:p>
        </w:tc>
        <w:tc>
          <w:tcPr>
            <w:tcW w:w="2410" w:type="dxa"/>
            <w:shd w:val="clear" w:color="auto" w:fill="auto"/>
          </w:tcPr>
          <w:p w14:paraId="75D1B51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0</w:t>
            </w:r>
          </w:p>
        </w:tc>
        <w:tc>
          <w:tcPr>
            <w:tcW w:w="2835" w:type="dxa"/>
            <w:shd w:val="clear" w:color="auto" w:fill="auto"/>
          </w:tcPr>
          <w:p w14:paraId="091CD41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49FE3F6A" w14:textId="77777777" w:rsidTr="008003B6">
        <w:trPr>
          <w:cantSplit/>
          <w:trHeight w:val="113"/>
          <w:jc w:val="center"/>
        </w:trPr>
        <w:tc>
          <w:tcPr>
            <w:tcW w:w="3289" w:type="dxa"/>
            <w:gridSpan w:val="2"/>
            <w:shd w:val="clear" w:color="auto" w:fill="auto"/>
          </w:tcPr>
          <w:p w14:paraId="051B825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Time To Trigger</w:t>
            </w:r>
          </w:p>
        </w:tc>
        <w:tc>
          <w:tcPr>
            <w:tcW w:w="708" w:type="dxa"/>
            <w:shd w:val="clear" w:color="auto" w:fill="auto"/>
          </w:tcPr>
          <w:p w14:paraId="0B633CF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s</w:t>
            </w:r>
          </w:p>
        </w:tc>
        <w:tc>
          <w:tcPr>
            <w:tcW w:w="2410" w:type="dxa"/>
            <w:shd w:val="clear" w:color="auto" w:fill="auto"/>
          </w:tcPr>
          <w:p w14:paraId="7926738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0</w:t>
            </w:r>
          </w:p>
        </w:tc>
        <w:tc>
          <w:tcPr>
            <w:tcW w:w="2835" w:type="dxa"/>
            <w:shd w:val="clear" w:color="auto" w:fill="auto"/>
          </w:tcPr>
          <w:p w14:paraId="532B94F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44B061BB" w14:textId="77777777" w:rsidTr="008003B6">
        <w:trPr>
          <w:cantSplit/>
          <w:trHeight w:val="113"/>
          <w:jc w:val="center"/>
        </w:trPr>
        <w:tc>
          <w:tcPr>
            <w:tcW w:w="3289" w:type="dxa"/>
            <w:gridSpan w:val="2"/>
            <w:shd w:val="clear" w:color="auto" w:fill="auto"/>
          </w:tcPr>
          <w:p w14:paraId="39D3992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Filter coefficient</w:t>
            </w:r>
          </w:p>
        </w:tc>
        <w:tc>
          <w:tcPr>
            <w:tcW w:w="708" w:type="dxa"/>
            <w:shd w:val="clear" w:color="auto" w:fill="auto"/>
          </w:tcPr>
          <w:p w14:paraId="05A655B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410" w:type="dxa"/>
            <w:shd w:val="clear" w:color="auto" w:fill="auto"/>
          </w:tcPr>
          <w:p w14:paraId="593409D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0</w:t>
            </w:r>
          </w:p>
        </w:tc>
        <w:tc>
          <w:tcPr>
            <w:tcW w:w="2835" w:type="dxa"/>
            <w:shd w:val="clear" w:color="auto" w:fill="auto"/>
          </w:tcPr>
          <w:p w14:paraId="3C69DF8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L3 filtering is not used</w:t>
            </w:r>
          </w:p>
        </w:tc>
      </w:tr>
      <w:tr w:rsidR="00E314E5" w:rsidRPr="005017CC" w14:paraId="1D5FAFAD" w14:textId="77777777" w:rsidTr="008003B6">
        <w:trPr>
          <w:cantSplit/>
          <w:trHeight w:val="113"/>
          <w:jc w:val="center"/>
        </w:trPr>
        <w:tc>
          <w:tcPr>
            <w:tcW w:w="3289" w:type="dxa"/>
            <w:gridSpan w:val="2"/>
            <w:shd w:val="clear" w:color="auto" w:fill="auto"/>
          </w:tcPr>
          <w:p w14:paraId="3DA2252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Access Barring Information</w:t>
            </w:r>
          </w:p>
        </w:tc>
        <w:tc>
          <w:tcPr>
            <w:tcW w:w="708" w:type="dxa"/>
            <w:shd w:val="clear" w:color="auto" w:fill="auto"/>
          </w:tcPr>
          <w:p w14:paraId="10789B1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w:t>
            </w:r>
          </w:p>
        </w:tc>
        <w:tc>
          <w:tcPr>
            <w:tcW w:w="2410" w:type="dxa"/>
            <w:shd w:val="clear" w:color="auto" w:fill="auto"/>
          </w:tcPr>
          <w:p w14:paraId="7DE3A61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Not Sent</w:t>
            </w:r>
          </w:p>
        </w:tc>
        <w:tc>
          <w:tcPr>
            <w:tcW w:w="2835" w:type="dxa"/>
            <w:shd w:val="clear" w:color="auto" w:fill="auto"/>
          </w:tcPr>
          <w:p w14:paraId="2167922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No additional delays in random access procedure.</w:t>
            </w:r>
          </w:p>
        </w:tc>
      </w:tr>
      <w:tr w:rsidR="00E314E5" w:rsidRPr="005017CC" w14:paraId="0CD0B05E" w14:textId="77777777" w:rsidTr="008003B6">
        <w:trPr>
          <w:cantSplit/>
          <w:trHeight w:val="113"/>
          <w:jc w:val="center"/>
        </w:trPr>
        <w:tc>
          <w:tcPr>
            <w:tcW w:w="3289" w:type="dxa"/>
            <w:gridSpan w:val="2"/>
            <w:shd w:val="clear" w:color="auto" w:fill="auto"/>
          </w:tcPr>
          <w:p w14:paraId="7AE345D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Time offset between cells</w:t>
            </w:r>
          </w:p>
        </w:tc>
        <w:tc>
          <w:tcPr>
            <w:tcW w:w="708" w:type="dxa"/>
            <w:shd w:val="clear" w:color="auto" w:fill="auto"/>
          </w:tcPr>
          <w:p w14:paraId="7BFAC8E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p>
        </w:tc>
        <w:tc>
          <w:tcPr>
            <w:tcW w:w="2410" w:type="dxa"/>
            <w:shd w:val="clear" w:color="auto" w:fill="auto"/>
          </w:tcPr>
          <w:p w14:paraId="5EF94B1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 xml:space="preserve">3 </w:t>
            </w:r>
            <w:r w:rsidRPr="005017CC">
              <w:rPr>
                <w:rFonts w:ascii="Arial" w:eastAsia="Times New Roman" w:hAnsi="Arial" w:cs="Arial"/>
                <w:sz w:val="18"/>
                <w:highlight w:val="lightGray"/>
                <w:lang w:eastAsia="en-IN"/>
              </w:rPr>
              <w:sym w:font="Symbol" w:char="F06D"/>
            </w:r>
            <w:r w:rsidRPr="005017CC">
              <w:rPr>
                <w:rFonts w:ascii="Arial" w:eastAsia="Times New Roman" w:hAnsi="Arial" w:cs="Arial"/>
                <w:sz w:val="18"/>
                <w:highlight w:val="lightGray"/>
                <w:lang w:eastAsia="en-IN"/>
              </w:rPr>
              <w:t>s</w:t>
            </w:r>
          </w:p>
        </w:tc>
        <w:tc>
          <w:tcPr>
            <w:tcW w:w="2835" w:type="dxa"/>
            <w:shd w:val="clear" w:color="auto" w:fill="auto"/>
          </w:tcPr>
          <w:p w14:paraId="1CC3564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sz w:val="18"/>
                <w:highlight w:val="lightGray"/>
                <w:lang w:eastAsia="en-IN"/>
              </w:rPr>
              <w:t>Cell 1 and Cell 3</w:t>
            </w:r>
            <w:r w:rsidRPr="005017CC">
              <w:rPr>
                <w:rFonts w:ascii="Arial" w:eastAsia="Times New Roman" w:hAnsi="Arial" w:cs="Arial"/>
                <w:sz w:val="18"/>
                <w:highlight w:val="lightGray"/>
                <w:lang w:val="en-US" w:eastAsia="en-IN"/>
              </w:rPr>
              <w:t xml:space="preserve"> are </w:t>
            </w:r>
            <w:r w:rsidRPr="005017CC">
              <w:rPr>
                <w:rFonts w:ascii="Arial" w:eastAsia="Times New Roman" w:hAnsi="Arial" w:cs="Arial"/>
                <w:sz w:val="18"/>
                <w:highlight w:val="lightGray"/>
                <w:lang w:eastAsia="en-IN"/>
              </w:rPr>
              <w:t>synchronous cells</w:t>
            </w:r>
          </w:p>
        </w:tc>
      </w:tr>
      <w:tr w:rsidR="00E314E5" w:rsidRPr="005017CC" w14:paraId="228F62B6" w14:textId="77777777" w:rsidTr="008003B6">
        <w:trPr>
          <w:cantSplit/>
          <w:trHeight w:val="113"/>
          <w:jc w:val="center"/>
        </w:trPr>
        <w:tc>
          <w:tcPr>
            <w:tcW w:w="3289" w:type="dxa"/>
            <w:gridSpan w:val="2"/>
            <w:shd w:val="clear" w:color="auto" w:fill="auto"/>
          </w:tcPr>
          <w:p w14:paraId="3D0AB4D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T1</w:t>
            </w:r>
          </w:p>
        </w:tc>
        <w:tc>
          <w:tcPr>
            <w:tcW w:w="708" w:type="dxa"/>
            <w:shd w:val="clear" w:color="auto" w:fill="auto"/>
          </w:tcPr>
          <w:p w14:paraId="5EC8091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s</w:t>
            </w:r>
          </w:p>
        </w:tc>
        <w:tc>
          <w:tcPr>
            <w:tcW w:w="2410" w:type="dxa"/>
            <w:shd w:val="clear" w:color="auto" w:fill="auto"/>
          </w:tcPr>
          <w:p w14:paraId="3B10F27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5</w:t>
            </w:r>
          </w:p>
        </w:tc>
        <w:tc>
          <w:tcPr>
            <w:tcW w:w="2835" w:type="dxa"/>
            <w:shd w:val="clear" w:color="auto" w:fill="auto"/>
          </w:tcPr>
          <w:p w14:paraId="1433CEC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23C54344" w14:textId="77777777" w:rsidTr="008003B6">
        <w:trPr>
          <w:cantSplit/>
          <w:trHeight w:val="113"/>
          <w:jc w:val="center"/>
        </w:trPr>
        <w:tc>
          <w:tcPr>
            <w:tcW w:w="3289" w:type="dxa"/>
            <w:gridSpan w:val="2"/>
            <w:shd w:val="clear" w:color="auto" w:fill="auto"/>
          </w:tcPr>
          <w:p w14:paraId="71CA941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T2</w:t>
            </w:r>
          </w:p>
        </w:tc>
        <w:tc>
          <w:tcPr>
            <w:tcW w:w="708" w:type="dxa"/>
            <w:shd w:val="clear" w:color="auto" w:fill="auto"/>
          </w:tcPr>
          <w:p w14:paraId="03A11EF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s</w:t>
            </w:r>
          </w:p>
        </w:tc>
        <w:tc>
          <w:tcPr>
            <w:tcW w:w="2410" w:type="dxa"/>
            <w:shd w:val="clear" w:color="auto" w:fill="auto"/>
          </w:tcPr>
          <w:p w14:paraId="572E8C8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sym w:font="Symbol" w:char="F0A3"/>
            </w:r>
            <w:r w:rsidRPr="005017CC">
              <w:rPr>
                <w:rFonts w:ascii="Arial" w:eastAsia="Times New Roman" w:hAnsi="Arial" w:cs="Arial"/>
                <w:sz w:val="18"/>
                <w:highlight w:val="lightGray"/>
                <w:lang w:eastAsia="en-IN"/>
              </w:rPr>
              <w:t>2</w:t>
            </w:r>
          </w:p>
        </w:tc>
        <w:tc>
          <w:tcPr>
            <w:tcW w:w="2835" w:type="dxa"/>
            <w:shd w:val="clear" w:color="auto" w:fill="auto"/>
          </w:tcPr>
          <w:p w14:paraId="2FD1EED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bl>
    <w:p w14:paraId="61B25D45"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p>
    <w:p w14:paraId="12B10A8B" w14:textId="77777777" w:rsidR="00E314E5" w:rsidRPr="005017CC" w:rsidRDefault="00E314E5" w:rsidP="00E314E5">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17CC">
        <w:rPr>
          <w:rFonts w:ascii="Arial" w:eastAsia="Times New Roman" w:hAnsi="Arial"/>
          <w:b/>
          <w:highlight w:val="lightGray"/>
          <w:lang w:eastAsia="en-IN"/>
        </w:rPr>
        <w:lastRenderedPageBreak/>
        <w:t>Table A.6.3.3.3.1-3: Cell specific test parameters for</w:t>
      </w:r>
      <w:r w:rsidRPr="005017CC">
        <w:rPr>
          <w:rFonts w:ascii="Arial" w:eastAsia="Times New Roman" w:hAnsi="Arial"/>
          <w:b/>
          <w:snapToGrid w:val="0"/>
          <w:highlight w:val="lightGray"/>
          <w:lang w:eastAsia="en-IN"/>
        </w:rPr>
        <w:t xml:space="preserve"> PCell handover at </w:t>
      </w:r>
      <w:r w:rsidRPr="005017CC">
        <w:rPr>
          <w:rFonts w:ascii="Arial" w:eastAsia="Times New Roman" w:hAnsi="Arial"/>
          <w:b/>
          <w:highlight w:val="lightGray"/>
          <w:lang w:eastAsia="en-IN"/>
        </w:rPr>
        <w:t xml:space="preserve">conditional handover including target MCG and target SCG </w:t>
      </w:r>
      <w:r w:rsidRPr="005017CC">
        <w:rPr>
          <w:rFonts w:ascii="Arial" w:eastAsia="Times New Roman" w:hAnsi="Arial"/>
          <w:b/>
          <w:highlight w:val="lightGray"/>
          <w:lang w:val="en-US" w:eastAsia="zh-CN"/>
        </w:rPr>
        <w:t>from FR1-FR1 NR-DC to FR1-FR1 NR-DC</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E314E5" w:rsidRPr="005017CC" w14:paraId="2F17B604" w14:textId="77777777" w:rsidTr="008003B6">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CEE2E3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870DFC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2D44EA2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47D7710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Cell 3</w:t>
            </w:r>
          </w:p>
        </w:tc>
      </w:tr>
      <w:tr w:rsidR="00E314E5" w:rsidRPr="005017CC" w14:paraId="5ADC2A6C" w14:textId="77777777" w:rsidTr="008003B6">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BAE923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IN"/>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32B3A5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IN"/>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1C6AF67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T1</w:t>
            </w:r>
          </w:p>
        </w:tc>
        <w:tc>
          <w:tcPr>
            <w:tcW w:w="1173" w:type="dxa"/>
            <w:tcBorders>
              <w:top w:val="single" w:sz="4" w:space="0" w:color="auto"/>
              <w:left w:val="single" w:sz="4" w:space="0" w:color="auto"/>
              <w:bottom w:val="single" w:sz="4" w:space="0" w:color="auto"/>
              <w:right w:val="single" w:sz="4" w:space="0" w:color="auto"/>
            </w:tcBorders>
            <w:vAlign w:val="center"/>
          </w:tcPr>
          <w:p w14:paraId="4E7D6C7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T2</w:t>
            </w:r>
          </w:p>
        </w:tc>
        <w:tc>
          <w:tcPr>
            <w:tcW w:w="1154" w:type="dxa"/>
            <w:tcBorders>
              <w:top w:val="single" w:sz="4" w:space="0" w:color="auto"/>
              <w:left w:val="single" w:sz="4" w:space="0" w:color="auto"/>
              <w:bottom w:val="single" w:sz="4" w:space="0" w:color="auto"/>
              <w:right w:val="single" w:sz="4" w:space="0" w:color="auto"/>
            </w:tcBorders>
            <w:vAlign w:val="center"/>
          </w:tcPr>
          <w:p w14:paraId="3CB8325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T1</w:t>
            </w:r>
          </w:p>
        </w:tc>
        <w:tc>
          <w:tcPr>
            <w:tcW w:w="1155" w:type="dxa"/>
            <w:tcBorders>
              <w:top w:val="single" w:sz="4" w:space="0" w:color="auto"/>
              <w:left w:val="single" w:sz="4" w:space="0" w:color="auto"/>
              <w:bottom w:val="single" w:sz="4" w:space="0" w:color="auto"/>
              <w:right w:val="single" w:sz="4" w:space="0" w:color="auto"/>
            </w:tcBorders>
            <w:vAlign w:val="center"/>
          </w:tcPr>
          <w:p w14:paraId="0170AE5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T2</w:t>
            </w:r>
          </w:p>
        </w:tc>
      </w:tr>
      <w:tr w:rsidR="00E314E5" w:rsidRPr="005017CC" w14:paraId="669152E4"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5458A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NR RF Channel Number</w:t>
            </w:r>
          </w:p>
        </w:tc>
        <w:tc>
          <w:tcPr>
            <w:tcW w:w="1134" w:type="dxa"/>
            <w:tcBorders>
              <w:top w:val="single" w:sz="4" w:space="0" w:color="auto"/>
              <w:left w:val="single" w:sz="4" w:space="0" w:color="auto"/>
              <w:bottom w:val="single" w:sz="4" w:space="0" w:color="auto"/>
              <w:right w:val="single" w:sz="4" w:space="0" w:color="auto"/>
            </w:tcBorders>
          </w:tcPr>
          <w:p w14:paraId="7DD93DA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346" w:type="dxa"/>
            <w:gridSpan w:val="2"/>
            <w:tcBorders>
              <w:top w:val="single" w:sz="4" w:space="0" w:color="auto"/>
              <w:left w:val="single" w:sz="4" w:space="0" w:color="auto"/>
              <w:bottom w:val="single" w:sz="4" w:space="0" w:color="auto"/>
              <w:right w:val="single" w:sz="4" w:space="0" w:color="auto"/>
            </w:tcBorders>
          </w:tcPr>
          <w:p w14:paraId="121E303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w:t>
            </w:r>
          </w:p>
        </w:tc>
        <w:tc>
          <w:tcPr>
            <w:tcW w:w="2309" w:type="dxa"/>
            <w:gridSpan w:val="2"/>
            <w:tcBorders>
              <w:top w:val="single" w:sz="4" w:space="0" w:color="auto"/>
              <w:left w:val="single" w:sz="4" w:space="0" w:color="auto"/>
              <w:bottom w:val="single" w:sz="4" w:space="0" w:color="auto"/>
              <w:right w:val="single" w:sz="4" w:space="0" w:color="auto"/>
            </w:tcBorders>
          </w:tcPr>
          <w:p w14:paraId="2B2C890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w:t>
            </w:r>
          </w:p>
        </w:tc>
      </w:tr>
      <w:tr w:rsidR="00E314E5" w:rsidRPr="005017CC" w14:paraId="2AEFCE19"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025D90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Duplex mode</w:t>
            </w:r>
          </w:p>
        </w:tc>
        <w:tc>
          <w:tcPr>
            <w:tcW w:w="1740" w:type="dxa"/>
            <w:tcBorders>
              <w:top w:val="single" w:sz="4" w:space="0" w:color="auto"/>
              <w:left w:val="single" w:sz="4" w:space="0" w:color="auto"/>
              <w:right w:val="single" w:sz="4" w:space="0" w:color="auto"/>
            </w:tcBorders>
          </w:tcPr>
          <w:p w14:paraId="7702F5F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1</w:t>
            </w:r>
          </w:p>
        </w:tc>
        <w:tc>
          <w:tcPr>
            <w:tcW w:w="1134" w:type="dxa"/>
            <w:tcBorders>
              <w:top w:val="single" w:sz="4" w:space="0" w:color="auto"/>
              <w:left w:val="single" w:sz="4" w:space="0" w:color="auto"/>
              <w:bottom w:val="nil"/>
              <w:right w:val="single" w:sz="4" w:space="0" w:color="auto"/>
            </w:tcBorders>
            <w:shd w:val="clear" w:color="auto" w:fill="auto"/>
          </w:tcPr>
          <w:p w14:paraId="47A2250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327418F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FDD</w:t>
            </w:r>
          </w:p>
        </w:tc>
      </w:tr>
      <w:tr w:rsidR="00E314E5" w:rsidRPr="005017CC" w14:paraId="2773C016"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CC2584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56C20C7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2,3</w:t>
            </w:r>
          </w:p>
        </w:tc>
        <w:tc>
          <w:tcPr>
            <w:tcW w:w="1134" w:type="dxa"/>
            <w:tcBorders>
              <w:top w:val="nil"/>
              <w:left w:val="single" w:sz="4" w:space="0" w:color="auto"/>
              <w:bottom w:val="single" w:sz="4" w:space="0" w:color="auto"/>
              <w:right w:val="single" w:sz="4" w:space="0" w:color="auto"/>
            </w:tcBorders>
            <w:shd w:val="clear" w:color="auto" w:fill="auto"/>
          </w:tcPr>
          <w:p w14:paraId="6D64F53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551F28F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w:t>
            </w:r>
          </w:p>
        </w:tc>
      </w:tr>
      <w:tr w:rsidR="00E314E5" w:rsidRPr="005017CC" w14:paraId="5F8FEC26"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E9CC77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 configuration</w:t>
            </w:r>
          </w:p>
        </w:tc>
        <w:tc>
          <w:tcPr>
            <w:tcW w:w="1740" w:type="dxa"/>
            <w:tcBorders>
              <w:top w:val="single" w:sz="4" w:space="0" w:color="auto"/>
              <w:left w:val="single" w:sz="4" w:space="0" w:color="auto"/>
              <w:right w:val="single" w:sz="4" w:space="0" w:color="auto"/>
            </w:tcBorders>
          </w:tcPr>
          <w:p w14:paraId="7F9DC26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238BC6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right w:val="single" w:sz="4" w:space="0" w:color="auto"/>
            </w:tcBorders>
          </w:tcPr>
          <w:p w14:paraId="35A03EA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Not Applicable</w:t>
            </w:r>
          </w:p>
        </w:tc>
      </w:tr>
      <w:tr w:rsidR="00E314E5" w:rsidRPr="005017CC" w14:paraId="3B5D8924"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2F634E1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0FB78B7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top w:val="nil"/>
              <w:left w:val="single" w:sz="4" w:space="0" w:color="auto"/>
              <w:bottom w:val="nil"/>
              <w:right w:val="single" w:sz="4" w:space="0" w:color="auto"/>
            </w:tcBorders>
            <w:shd w:val="clear" w:color="auto" w:fill="auto"/>
          </w:tcPr>
          <w:p w14:paraId="0F6F310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37B87B4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TDDConf.1.1</w:t>
            </w:r>
          </w:p>
        </w:tc>
      </w:tr>
      <w:tr w:rsidR="00E314E5" w:rsidRPr="005017CC" w14:paraId="5CCFF920"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E62EEB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046CA4A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6F5105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12803DC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TDDConf.2.1</w:t>
            </w:r>
          </w:p>
        </w:tc>
      </w:tr>
      <w:tr w:rsidR="00E314E5" w:rsidRPr="005017CC" w14:paraId="4928BBE1"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195330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w:t>
            </w:r>
            <w:r w:rsidRPr="005017CC">
              <w:rPr>
                <w:rFonts w:ascii="Arial" w:eastAsia="Times New Roman" w:hAnsi="Arial"/>
                <w:sz w:val="18"/>
                <w:highlight w:val="lightGray"/>
                <w:vertAlign w:val="subscript"/>
                <w:lang w:eastAsia="en-IN"/>
              </w:rPr>
              <w:t>channel</w:t>
            </w:r>
          </w:p>
        </w:tc>
        <w:tc>
          <w:tcPr>
            <w:tcW w:w="1740" w:type="dxa"/>
            <w:tcBorders>
              <w:top w:val="single" w:sz="4" w:space="0" w:color="auto"/>
              <w:left w:val="single" w:sz="4" w:space="0" w:color="auto"/>
              <w:right w:val="single" w:sz="4" w:space="0" w:color="auto"/>
            </w:tcBorders>
          </w:tcPr>
          <w:p w14:paraId="43D3EE7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470DB7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MHz</w:t>
            </w:r>
          </w:p>
        </w:tc>
        <w:tc>
          <w:tcPr>
            <w:tcW w:w="4655" w:type="dxa"/>
            <w:gridSpan w:val="4"/>
            <w:tcBorders>
              <w:top w:val="single" w:sz="4" w:space="0" w:color="auto"/>
              <w:left w:val="single" w:sz="4" w:space="0" w:color="auto"/>
              <w:right w:val="single" w:sz="4" w:space="0" w:color="auto"/>
            </w:tcBorders>
          </w:tcPr>
          <w:p w14:paraId="689F7A6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589DE4B7"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3ABC927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6F4C808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top w:val="nil"/>
              <w:left w:val="single" w:sz="4" w:space="0" w:color="auto"/>
              <w:bottom w:val="nil"/>
              <w:right w:val="single" w:sz="4" w:space="0" w:color="auto"/>
            </w:tcBorders>
            <w:shd w:val="clear" w:color="auto" w:fill="auto"/>
          </w:tcPr>
          <w:p w14:paraId="64EBA0F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3E8A3EF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2C10E291"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C5C24A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35F73B9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8B6D62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49430B2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40: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106</w:t>
            </w:r>
          </w:p>
        </w:tc>
      </w:tr>
      <w:tr w:rsidR="00E314E5" w:rsidRPr="005017CC" w14:paraId="4C3A1865" w14:textId="77777777" w:rsidTr="008003B6">
        <w:trPr>
          <w:jc w:val="center"/>
        </w:trPr>
        <w:tc>
          <w:tcPr>
            <w:tcW w:w="2065" w:type="dxa"/>
            <w:gridSpan w:val="2"/>
            <w:tcBorders>
              <w:left w:val="single" w:sz="4" w:space="0" w:color="auto"/>
              <w:bottom w:val="nil"/>
              <w:right w:val="single" w:sz="4" w:space="0" w:color="auto"/>
            </w:tcBorders>
            <w:shd w:val="clear" w:color="auto" w:fill="auto"/>
          </w:tcPr>
          <w:p w14:paraId="1ED09C0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BWP BW</w:t>
            </w:r>
          </w:p>
        </w:tc>
        <w:tc>
          <w:tcPr>
            <w:tcW w:w="1740" w:type="dxa"/>
            <w:tcBorders>
              <w:left w:val="single" w:sz="4" w:space="0" w:color="auto"/>
              <w:bottom w:val="single" w:sz="4" w:space="0" w:color="auto"/>
              <w:right w:val="single" w:sz="4" w:space="0" w:color="auto"/>
            </w:tcBorders>
          </w:tcPr>
          <w:p w14:paraId="43FDCF9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left w:val="single" w:sz="4" w:space="0" w:color="auto"/>
              <w:bottom w:val="nil"/>
              <w:right w:val="single" w:sz="4" w:space="0" w:color="auto"/>
            </w:tcBorders>
            <w:shd w:val="clear" w:color="auto" w:fill="auto"/>
          </w:tcPr>
          <w:p w14:paraId="7B10DB8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MHz</w:t>
            </w:r>
          </w:p>
        </w:tc>
        <w:tc>
          <w:tcPr>
            <w:tcW w:w="4655" w:type="dxa"/>
            <w:gridSpan w:val="4"/>
            <w:tcBorders>
              <w:left w:val="single" w:sz="4" w:space="0" w:color="auto"/>
              <w:bottom w:val="single" w:sz="4" w:space="0" w:color="auto"/>
              <w:right w:val="single" w:sz="4" w:space="0" w:color="auto"/>
            </w:tcBorders>
          </w:tcPr>
          <w:p w14:paraId="50C2621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05E84E81"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6BC6C72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43D456E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top w:val="nil"/>
              <w:left w:val="single" w:sz="4" w:space="0" w:color="auto"/>
              <w:bottom w:val="nil"/>
              <w:right w:val="single" w:sz="4" w:space="0" w:color="auto"/>
            </w:tcBorders>
            <w:shd w:val="clear" w:color="auto" w:fill="auto"/>
          </w:tcPr>
          <w:p w14:paraId="4415B28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0F6DE49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6506CA61"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C185AD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0D60E75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998695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470D51C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40: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106</w:t>
            </w:r>
          </w:p>
        </w:tc>
      </w:tr>
      <w:tr w:rsidR="00E314E5" w:rsidRPr="005017CC" w14:paraId="16AA82D1" w14:textId="77777777" w:rsidTr="008003B6">
        <w:trPr>
          <w:jc w:val="center"/>
        </w:trPr>
        <w:tc>
          <w:tcPr>
            <w:tcW w:w="2065" w:type="dxa"/>
            <w:gridSpan w:val="2"/>
            <w:tcBorders>
              <w:left w:val="single" w:sz="4" w:space="0" w:color="auto"/>
              <w:bottom w:val="nil"/>
              <w:right w:val="single" w:sz="4" w:space="0" w:color="auto"/>
            </w:tcBorders>
            <w:shd w:val="clear" w:color="auto" w:fill="auto"/>
          </w:tcPr>
          <w:p w14:paraId="508EE6F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TRS configuration</w:t>
            </w:r>
          </w:p>
        </w:tc>
        <w:tc>
          <w:tcPr>
            <w:tcW w:w="1740" w:type="dxa"/>
            <w:tcBorders>
              <w:left w:val="single" w:sz="4" w:space="0" w:color="auto"/>
              <w:bottom w:val="single" w:sz="4" w:space="0" w:color="auto"/>
              <w:right w:val="single" w:sz="4" w:space="0" w:color="auto"/>
            </w:tcBorders>
          </w:tcPr>
          <w:p w14:paraId="153EA77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left w:val="single" w:sz="4" w:space="0" w:color="auto"/>
              <w:bottom w:val="single" w:sz="4" w:space="0" w:color="auto"/>
              <w:right w:val="single" w:sz="4" w:space="0" w:color="auto"/>
            </w:tcBorders>
          </w:tcPr>
          <w:p w14:paraId="1FAC042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252850A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TRS.1.1 FDD</w:t>
            </w:r>
          </w:p>
        </w:tc>
      </w:tr>
      <w:tr w:rsidR="00E314E5" w:rsidRPr="005017CC" w14:paraId="53C97653"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26693A3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2DEBCD0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left w:val="single" w:sz="4" w:space="0" w:color="auto"/>
              <w:bottom w:val="single" w:sz="4" w:space="0" w:color="auto"/>
              <w:right w:val="single" w:sz="4" w:space="0" w:color="auto"/>
            </w:tcBorders>
          </w:tcPr>
          <w:p w14:paraId="4A24D54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021752A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TRS.1.1 TDD</w:t>
            </w:r>
          </w:p>
        </w:tc>
      </w:tr>
      <w:tr w:rsidR="00E314E5" w:rsidRPr="005017CC" w14:paraId="5B60ED74"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2CD42D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478935A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left w:val="single" w:sz="4" w:space="0" w:color="auto"/>
              <w:bottom w:val="single" w:sz="4" w:space="0" w:color="auto"/>
              <w:right w:val="single" w:sz="4" w:space="0" w:color="auto"/>
            </w:tcBorders>
          </w:tcPr>
          <w:p w14:paraId="75DC068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14F3787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TRS.1.2 TDD</w:t>
            </w:r>
          </w:p>
        </w:tc>
      </w:tr>
      <w:tr w:rsidR="00E314E5" w:rsidRPr="005017CC" w14:paraId="02296514" w14:textId="77777777" w:rsidTr="008003B6">
        <w:trPr>
          <w:jc w:val="center"/>
        </w:trPr>
        <w:tc>
          <w:tcPr>
            <w:tcW w:w="3805" w:type="dxa"/>
            <w:gridSpan w:val="3"/>
            <w:tcBorders>
              <w:left w:val="single" w:sz="4" w:space="0" w:color="auto"/>
              <w:bottom w:val="single" w:sz="4" w:space="0" w:color="auto"/>
              <w:right w:val="single" w:sz="4" w:space="0" w:color="auto"/>
            </w:tcBorders>
          </w:tcPr>
          <w:p w14:paraId="308269E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DRx Cycle</w:t>
            </w:r>
          </w:p>
        </w:tc>
        <w:tc>
          <w:tcPr>
            <w:tcW w:w="1134" w:type="dxa"/>
            <w:tcBorders>
              <w:left w:val="single" w:sz="4" w:space="0" w:color="auto"/>
              <w:bottom w:val="single" w:sz="4" w:space="0" w:color="auto"/>
              <w:right w:val="single" w:sz="4" w:space="0" w:color="auto"/>
            </w:tcBorders>
          </w:tcPr>
          <w:p w14:paraId="1624EEC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ms</w:t>
            </w:r>
          </w:p>
        </w:tc>
        <w:tc>
          <w:tcPr>
            <w:tcW w:w="4655" w:type="dxa"/>
            <w:gridSpan w:val="4"/>
            <w:tcBorders>
              <w:left w:val="single" w:sz="4" w:space="0" w:color="auto"/>
              <w:bottom w:val="single" w:sz="4" w:space="0" w:color="auto"/>
              <w:right w:val="single" w:sz="4" w:space="0" w:color="auto"/>
            </w:tcBorders>
          </w:tcPr>
          <w:p w14:paraId="21E8FC7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Not Applicable</w:t>
            </w:r>
          </w:p>
        </w:tc>
      </w:tr>
      <w:tr w:rsidR="00E314E5" w:rsidRPr="005017CC" w14:paraId="15DE8B1F"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0917649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 xml:space="preserve">PDSCH Reference measurement channel </w:t>
            </w:r>
          </w:p>
        </w:tc>
        <w:tc>
          <w:tcPr>
            <w:tcW w:w="1740" w:type="dxa"/>
            <w:tcBorders>
              <w:top w:val="single" w:sz="4" w:space="0" w:color="auto"/>
              <w:left w:val="single" w:sz="4" w:space="0" w:color="auto"/>
              <w:right w:val="single" w:sz="4" w:space="0" w:color="auto"/>
            </w:tcBorders>
          </w:tcPr>
          <w:p w14:paraId="6179E04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B9DC6D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right w:val="single" w:sz="4" w:space="0" w:color="auto"/>
            </w:tcBorders>
            <w:hideMark/>
          </w:tcPr>
          <w:p w14:paraId="0EE22CD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SR.1.1 FDD</w:t>
            </w:r>
          </w:p>
        </w:tc>
      </w:tr>
      <w:tr w:rsidR="00E314E5" w:rsidRPr="005017CC" w14:paraId="0E214367"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158BF06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3491F4C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top w:val="nil"/>
              <w:left w:val="single" w:sz="4" w:space="0" w:color="auto"/>
              <w:bottom w:val="nil"/>
              <w:right w:val="single" w:sz="4" w:space="0" w:color="auto"/>
            </w:tcBorders>
            <w:shd w:val="clear" w:color="auto" w:fill="auto"/>
          </w:tcPr>
          <w:p w14:paraId="5E688F4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6C4E2D0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SR.1.1 TDD</w:t>
            </w:r>
          </w:p>
        </w:tc>
      </w:tr>
      <w:tr w:rsidR="00E314E5" w:rsidRPr="005017CC" w14:paraId="78D7AC5E"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D23773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44A09C8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0A16E9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2C1D3DC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SR2.1 TDD</w:t>
            </w:r>
          </w:p>
        </w:tc>
      </w:tr>
      <w:tr w:rsidR="00E314E5" w:rsidRPr="005017CC" w14:paraId="6A17B0C8"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4FC916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v5.0.0"/>
                <w:sz w:val="18"/>
                <w:highlight w:val="lightGray"/>
                <w:lang w:eastAsia="en-IN"/>
              </w:rPr>
              <w:t>CORESET Reference Channel</w:t>
            </w:r>
          </w:p>
        </w:tc>
        <w:tc>
          <w:tcPr>
            <w:tcW w:w="1740" w:type="dxa"/>
            <w:tcBorders>
              <w:top w:val="single" w:sz="4" w:space="0" w:color="auto"/>
              <w:left w:val="single" w:sz="4" w:space="0" w:color="auto"/>
              <w:right w:val="single" w:sz="4" w:space="0" w:color="auto"/>
            </w:tcBorders>
          </w:tcPr>
          <w:p w14:paraId="6861FA3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1C846B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4B4D288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CR.1.1 FDD</w:t>
            </w:r>
          </w:p>
        </w:tc>
      </w:tr>
      <w:tr w:rsidR="00E314E5" w:rsidRPr="005017CC" w14:paraId="0A4883FC"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29E5D34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p>
        </w:tc>
        <w:tc>
          <w:tcPr>
            <w:tcW w:w="1740" w:type="dxa"/>
            <w:tcBorders>
              <w:left w:val="single" w:sz="4" w:space="0" w:color="auto"/>
              <w:right w:val="single" w:sz="4" w:space="0" w:color="auto"/>
            </w:tcBorders>
          </w:tcPr>
          <w:p w14:paraId="70E736D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top w:val="nil"/>
              <w:left w:val="single" w:sz="4" w:space="0" w:color="auto"/>
              <w:bottom w:val="nil"/>
              <w:right w:val="single" w:sz="4" w:space="0" w:color="auto"/>
            </w:tcBorders>
            <w:shd w:val="clear" w:color="auto" w:fill="auto"/>
          </w:tcPr>
          <w:p w14:paraId="712FAD1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4D106D9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CR.1.1 TDD</w:t>
            </w:r>
          </w:p>
        </w:tc>
      </w:tr>
      <w:tr w:rsidR="00E314E5" w:rsidRPr="005017CC" w14:paraId="344CA251"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AFC1D6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p>
        </w:tc>
        <w:tc>
          <w:tcPr>
            <w:tcW w:w="1740" w:type="dxa"/>
            <w:tcBorders>
              <w:left w:val="single" w:sz="4" w:space="0" w:color="auto"/>
              <w:bottom w:val="single" w:sz="4" w:space="0" w:color="auto"/>
              <w:right w:val="single" w:sz="4" w:space="0" w:color="auto"/>
            </w:tcBorders>
          </w:tcPr>
          <w:p w14:paraId="5500135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EF2C92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431C6B4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CR2.1 TDD</w:t>
            </w:r>
          </w:p>
        </w:tc>
      </w:tr>
      <w:tr w:rsidR="00E314E5" w:rsidRPr="005017CC" w14:paraId="358261FE"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AFBCC3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OCNG Patterns</w:t>
            </w:r>
          </w:p>
        </w:tc>
        <w:tc>
          <w:tcPr>
            <w:tcW w:w="1134" w:type="dxa"/>
            <w:tcBorders>
              <w:top w:val="single" w:sz="4" w:space="0" w:color="auto"/>
              <w:left w:val="single" w:sz="4" w:space="0" w:color="auto"/>
              <w:bottom w:val="single" w:sz="4" w:space="0" w:color="auto"/>
              <w:right w:val="single" w:sz="4" w:space="0" w:color="auto"/>
            </w:tcBorders>
          </w:tcPr>
          <w:p w14:paraId="28D7906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0CAF76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napToGrid w:val="0"/>
                <w:sz w:val="18"/>
                <w:highlight w:val="lightGray"/>
                <w:lang w:eastAsia="en-IN"/>
              </w:rPr>
              <w:t>OP.1</w:t>
            </w:r>
          </w:p>
        </w:tc>
      </w:tr>
      <w:tr w:rsidR="00E314E5" w:rsidRPr="005017CC" w14:paraId="63056999"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F6280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2F69D3A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09E9A25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IN"/>
              </w:rPr>
            </w:pPr>
            <w:r w:rsidRPr="005017CC">
              <w:rPr>
                <w:rFonts w:ascii="Arial" w:eastAsia="Times New Roman" w:hAnsi="Arial"/>
                <w:snapToGrid w:val="0"/>
                <w:sz w:val="18"/>
                <w:szCs w:val="18"/>
                <w:highlight w:val="lightGray"/>
                <w:lang w:eastAsia="zh-CN"/>
              </w:rPr>
              <w:t>SMTC.1</w:t>
            </w:r>
          </w:p>
        </w:tc>
      </w:tr>
      <w:tr w:rsidR="00E314E5" w:rsidRPr="005017CC" w14:paraId="7F499B3C"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1B100C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SSB Configuration</w:t>
            </w:r>
          </w:p>
        </w:tc>
        <w:tc>
          <w:tcPr>
            <w:tcW w:w="1740" w:type="dxa"/>
            <w:tcBorders>
              <w:top w:val="single" w:sz="4" w:space="0" w:color="auto"/>
              <w:left w:val="single" w:sz="4" w:space="0" w:color="auto"/>
              <w:right w:val="single" w:sz="4" w:space="0" w:color="auto"/>
            </w:tcBorders>
          </w:tcPr>
          <w:p w14:paraId="5E7899B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1,2</w:t>
            </w:r>
          </w:p>
        </w:tc>
        <w:tc>
          <w:tcPr>
            <w:tcW w:w="1134" w:type="dxa"/>
            <w:tcBorders>
              <w:top w:val="single" w:sz="4" w:space="0" w:color="auto"/>
              <w:left w:val="single" w:sz="4" w:space="0" w:color="auto"/>
              <w:bottom w:val="nil"/>
              <w:right w:val="single" w:sz="4" w:space="0" w:color="auto"/>
            </w:tcBorders>
            <w:shd w:val="clear" w:color="auto" w:fill="auto"/>
          </w:tcPr>
          <w:p w14:paraId="53AE6BE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right w:val="single" w:sz="4" w:space="0" w:color="auto"/>
            </w:tcBorders>
          </w:tcPr>
          <w:p w14:paraId="656F70D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SSB.1 FR1</w:t>
            </w:r>
          </w:p>
        </w:tc>
      </w:tr>
      <w:tr w:rsidR="00E314E5" w:rsidRPr="005017CC" w14:paraId="13A7C721"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5D53B8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205A08F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top w:val="nil"/>
              <w:left w:val="single" w:sz="4" w:space="0" w:color="auto"/>
              <w:bottom w:val="single" w:sz="4" w:space="0" w:color="auto"/>
              <w:right w:val="single" w:sz="4" w:space="0" w:color="auto"/>
            </w:tcBorders>
            <w:shd w:val="clear" w:color="auto" w:fill="auto"/>
          </w:tcPr>
          <w:p w14:paraId="3916611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right w:val="single" w:sz="4" w:space="0" w:color="auto"/>
            </w:tcBorders>
          </w:tcPr>
          <w:p w14:paraId="2A97912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SSB.2 FR1</w:t>
            </w:r>
          </w:p>
        </w:tc>
      </w:tr>
      <w:tr w:rsidR="00E314E5" w:rsidRPr="005017CC" w14:paraId="09A99E81"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68F078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PDSCH/PDCCH subcarrier spacing</w:t>
            </w:r>
          </w:p>
        </w:tc>
        <w:tc>
          <w:tcPr>
            <w:tcW w:w="1740" w:type="dxa"/>
            <w:tcBorders>
              <w:top w:val="single" w:sz="4" w:space="0" w:color="auto"/>
              <w:left w:val="single" w:sz="4" w:space="0" w:color="auto"/>
              <w:right w:val="single" w:sz="4" w:space="0" w:color="auto"/>
            </w:tcBorders>
          </w:tcPr>
          <w:p w14:paraId="58212F1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4" w:type="dxa"/>
            <w:tcBorders>
              <w:top w:val="single" w:sz="4" w:space="0" w:color="auto"/>
              <w:left w:val="single" w:sz="4" w:space="0" w:color="auto"/>
              <w:bottom w:val="nil"/>
              <w:right w:val="single" w:sz="4" w:space="0" w:color="auto"/>
            </w:tcBorders>
            <w:shd w:val="clear" w:color="auto" w:fill="auto"/>
          </w:tcPr>
          <w:p w14:paraId="0C179BA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kHz</w:t>
            </w:r>
          </w:p>
        </w:tc>
        <w:tc>
          <w:tcPr>
            <w:tcW w:w="4655" w:type="dxa"/>
            <w:gridSpan w:val="4"/>
            <w:tcBorders>
              <w:top w:val="single" w:sz="4" w:space="0" w:color="auto"/>
              <w:left w:val="single" w:sz="4" w:space="0" w:color="auto"/>
              <w:right w:val="single" w:sz="4" w:space="0" w:color="auto"/>
            </w:tcBorders>
          </w:tcPr>
          <w:p w14:paraId="00BA646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15</w:t>
            </w:r>
          </w:p>
        </w:tc>
      </w:tr>
      <w:tr w:rsidR="00E314E5" w:rsidRPr="005017CC" w14:paraId="23E4B548"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B32765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69F36EF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top w:val="nil"/>
              <w:left w:val="single" w:sz="4" w:space="0" w:color="auto"/>
              <w:bottom w:val="single" w:sz="4" w:space="0" w:color="auto"/>
              <w:right w:val="single" w:sz="4" w:space="0" w:color="auto"/>
            </w:tcBorders>
            <w:shd w:val="clear" w:color="auto" w:fill="auto"/>
          </w:tcPr>
          <w:p w14:paraId="3AF3E8A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3A31CF2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30</w:t>
            </w:r>
          </w:p>
        </w:tc>
      </w:tr>
      <w:tr w:rsidR="00E314E5" w:rsidRPr="005017CC" w14:paraId="33590B74"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80B41C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PUCCH/PUSCH subcarrier spacing</w:t>
            </w:r>
          </w:p>
        </w:tc>
        <w:tc>
          <w:tcPr>
            <w:tcW w:w="1740" w:type="dxa"/>
            <w:tcBorders>
              <w:top w:val="single" w:sz="4" w:space="0" w:color="auto"/>
              <w:left w:val="single" w:sz="4" w:space="0" w:color="auto"/>
              <w:right w:val="single" w:sz="4" w:space="0" w:color="auto"/>
            </w:tcBorders>
          </w:tcPr>
          <w:p w14:paraId="02E7591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4" w:type="dxa"/>
            <w:tcBorders>
              <w:top w:val="single" w:sz="4" w:space="0" w:color="auto"/>
              <w:left w:val="single" w:sz="4" w:space="0" w:color="auto"/>
              <w:bottom w:val="nil"/>
              <w:right w:val="single" w:sz="4" w:space="0" w:color="auto"/>
            </w:tcBorders>
            <w:shd w:val="clear" w:color="auto" w:fill="auto"/>
          </w:tcPr>
          <w:p w14:paraId="0051B37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kHz</w:t>
            </w:r>
          </w:p>
        </w:tc>
        <w:tc>
          <w:tcPr>
            <w:tcW w:w="4655" w:type="dxa"/>
            <w:gridSpan w:val="4"/>
            <w:tcBorders>
              <w:top w:val="single" w:sz="4" w:space="0" w:color="auto"/>
              <w:left w:val="single" w:sz="4" w:space="0" w:color="auto"/>
              <w:right w:val="single" w:sz="4" w:space="0" w:color="auto"/>
            </w:tcBorders>
          </w:tcPr>
          <w:p w14:paraId="595F2D4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 xml:space="preserve">15 </w:t>
            </w:r>
          </w:p>
        </w:tc>
      </w:tr>
      <w:tr w:rsidR="00E314E5" w:rsidRPr="005017CC" w14:paraId="1834FFEB" w14:textId="77777777" w:rsidTr="008003B6">
        <w:trPr>
          <w:jc w:val="center"/>
        </w:trPr>
        <w:tc>
          <w:tcPr>
            <w:tcW w:w="2065" w:type="dxa"/>
            <w:gridSpan w:val="2"/>
            <w:tcBorders>
              <w:top w:val="nil"/>
              <w:left w:val="single" w:sz="4" w:space="0" w:color="auto"/>
              <w:right w:val="single" w:sz="4" w:space="0" w:color="auto"/>
            </w:tcBorders>
            <w:shd w:val="clear" w:color="auto" w:fill="auto"/>
          </w:tcPr>
          <w:p w14:paraId="7A1924B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31A2C74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top w:val="nil"/>
              <w:left w:val="single" w:sz="4" w:space="0" w:color="auto"/>
              <w:right w:val="single" w:sz="4" w:space="0" w:color="auto"/>
            </w:tcBorders>
            <w:shd w:val="clear" w:color="auto" w:fill="auto"/>
          </w:tcPr>
          <w:p w14:paraId="4CC3517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7C1A4E2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30</w:t>
            </w:r>
          </w:p>
        </w:tc>
      </w:tr>
      <w:tr w:rsidR="00E314E5" w:rsidRPr="005017CC" w14:paraId="228A1AC2" w14:textId="77777777" w:rsidTr="008003B6">
        <w:trPr>
          <w:jc w:val="center"/>
        </w:trPr>
        <w:tc>
          <w:tcPr>
            <w:tcW w:w="3805" w:type="dxa"/>
            <w:gridSpan w:val="3"/>
            <w:tcBorders>
              <w:left w:val="single" w:sz="4" w:space="0" w:color="auto"/>
              <w:right w:val="single" w:sz="4" w:space="0" w:color="auto"/>
            </w:tcBorders>
          </w:tcPr>
          <w:p w14:paraId="444A947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 xml:space="preserve">PRACH configuration </w:t>
            </w:r>
          </w:p>
        </w:tc>
        <w:tc>
          <w:tcPr>
            <w:tcW w:w="1134" w:type="dxa"/>
            <w:tcBorders>
              <w:left w:val="single" w:sz="4" w:space="0" w:color="auto"/>
              <w:right w:val="single" w:sz="4" w:space="0" w:color="auto"/>
            </w:tcBorders>
          </w:tcPr>
          <w:p w14:paraId="7C2D841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793287A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zh-CN"/>
              </w:rPr>
              <w:t>FR1 PRACH configuration 1</w:t>
            </w:r>
          </w:p>
        </w:tc>
      </w:tr>
      <w:tr w:rsidR="00E314E5" w:rsidRPr="005017CC" w14:paraId="0F042A62" w14:textId="77777777" w:rsidTr="008003B6">
        <w:trPr>
          <w:jc w:val="center"/>
        </w:trPr>
        <w:tc>
          <w:tcPr>
            <w:tcW w:w="2065" w:type="dxa"/>
            <w:gridSpan w:val="2"/>
            <w:tcBorders>
              <w:left w:val="single" w:sz="4" w:space="0" w:color="auto"/>
              <w:bottom w:val="nil"/>
              <w:right w:val="single" w:sz="4" w:space="0" w:color="auto"/>
            </w:tcBorders>
            <w:shd w:val="clear" w:color="auto" w:fill="auto"/>
          </w:tcPr>
          <w:p w14:paraId="2731544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BWP</w:t>
            </w:r>
          </w:p>
        </w:tc>
        <w:tc>
          <w:tcPr>
            <w:tcW w:w="1740" w:type="dxa"/>
            <w:tcBorders>
              <w:left w:val="single" w:sz="4" w:space="0" w:color="auto"/>
              <w:right w:val="single" w:sz="4" w:space="0" w:color="auto"/>
            </w:tcBorders>
          </w:tcPr>
          <w:p w14:paraId="2A7AEC6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Initial DL BWP</w:t>
            </w:r>
          </w:p>
        </w:tc>
        <w:tc>
          <w:tcPr>
            <w:tcW w:w="1134" w:type="dxa"/>
            <w:tcBorders>
              <w:left w:val="single" w:sz="4" w:space="0" w:color="auto"/>
              <w:right w:val="single" w:sz="4" w:space="0" w:color="auto"/>
            </w:tcBorders>
          </w:tcPr>
          <w:p w14:paraId="48CCFA1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7AA4600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DLBWP.0.1</w:t>
            </w:r>
          </w:p>
        </w:tc>
      </w:tr>
      <w:tr w:rsidR="00E314E5" w:rsidRPr="005017CC" w14:paraId="360849E4"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2DDABC9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3B82595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Dedicated DL BWP</w:t>
            </w:r>
          </w:p>
        </w:tc>
        <w:tc>
          <w:tcPr>
            <w:tcW w:w="1134" w:type="dxa"/>
            <w:tcBorders>
              <w:left w:val="single" w:sz="4" w:space="0" w:color="auto"/>
              <w:right w:val="single" w:sz="4" w:space="0" w:color="auto"/>
            </w:tcBorders>
          </w:tcPr>
          <w:p w14:paraId="12A9CF4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178074A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DLBWP.1.1</w:t>
            </w:r>
          </w:p>
        </w:tc>
      </w:tr>
      <w:tr w:rsidR="00E314E5" w:rsidRPr="005017CC" w14:paraId="28A2E67C"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7707892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772517B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Initial UL BWP</w:t>
            </w:r>
          </w:p>
        </w:tc>
        <w:tc>
          <w:tcPr>
            <w:tcW w:w="1134" w:type="dxa"/>
            <w:tcBorders>
              <w:left w:val="single" w:sz="4" w:space="0" w:color="auto"/>
              <w:right w:val="single" w:sz="4" w:space="0" w:color="auto"/>
            </w:tcBorders>
          </w:tcPr>
          <w:p w14:paraId="650AFDF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71BE327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ULBWP.0.1</w:t>
            </w:r>
          </w:p>
        </w:tc>
      </w:tr>
      <w:tr w:rsidR="00E314E5" w:rsidRPr="005017CC" w14:paraId="5C8699A8" w14:textId="77777777" w:rsidTr="008003B6">
        <w:trPr>
          <w:jc w:val="center"/>
        </w:trPr>
        <w:tc>
          <w:tcPr>
            <w:tcW w:w="2065" w:type="dxa"/>
            <w:gridSpan w:val="2"/>
            <w:tcBorders>
              <w:top w:val="nil"/>
              <w:left w:val="single" w:sz="4" w:space="0" w:color="auto"/>
              <w:right w:val="single" w:sz="4" w:space="0" w:color="auto"/>
            </w:tcBorders>
            <w:shd w:val="clear" w:color="auto" w:fill="auto"/>
          </w:tcPr>
          <w:p w14:paraId="0C70E23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61A3102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Dedicated UL BWP</w:t>
            </w:r>
          </w:p>
        </w:tc>
        <w:tc>
          <w:tcPr>
            <w:tcW w:w="1134" w:type="dxa"/>
            <w:tcBorders>
              <w:left w:val="single" w:sz="4" w:space="0" w:color="auto"/>
              <w:bottom w:val="single" w:sz="4" w:space="0" w:color="auto"/>
              <w:right w:val="single" w:sz="4" w:space="0" w:color="auto"/>
            </w:tcBorders>
          </w:tcPr>
          <w:p w14:paraId="47B0710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56ECFBD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ULBWP.1.1</w:t>
            </w:r>
          </w:p>
        </w:tc>
      </w:tr>
      <w:tr w:rsidR="00E314E5" w:rsidRPr="005017CC" w14:paraId="1D34C729"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C1BC7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D67F36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ja-JP"/>
              </w:rPr>
              <w:t>dB</w:t>
            </w:r>
          </w:p>
        </w:tc>
        <w:tc>
          <w:tcPr>
            <w:tcW w:w="4655" w:type="dxa"/>
            <w:gridSpan w:val="4"/>
            <w:tcBorders>
              <w:top w:val="single" w:sz="4" w:space="0" w:color="auto"/>
              <w:left w:val="single" w:sz="4" w:space="0" w:color="auto"/>
              <w:bottom w:val="nil"/>
              <w:right w:val="single" w:sz="4" w:space="0" w:color="auto"/>
            </w:tcBorders>
            <w:shd w:val="clear" w:color="auto" w:fill="auto"/>
          </w:tcPr>
          <w:p w14:paraId="27F2806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ja-JP"/>
              </w:rPr>
              <w:t>0</w:t>
            </w:r>
          </w:p>
        </w:tc>
      </w:tr>
      <w:tr w:rsidR="00E314E5" w:rsidRPr="005017CC" w14:paraId="750E9D3F"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C93E4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F66B6C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427DF43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7E62B85F"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B36DB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A854B8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06AEE3B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56E5564A"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480CF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3276F7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7AEC50D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34BC168B"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72C322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58D7AE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0FB1D81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7D4C2C0A"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B995B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0B117F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44F16F6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4E252572"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42897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9A0BAF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7630EDF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3B3B6A08"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1A59A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7EE7AA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22E4B68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58CFD6BB"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15F7A9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6EEC9D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single" w:sz="4" w:space="0" w:color="auto"/>
              <w:right w:val="single" w:sz="4" w:space="0" w:color="auto"/>
            </w:tcBorders>
            <w:shd w:val="clear" w:color="auto" w:fill="auto"/>
          </w:tcPr>
          <w:p w14:paraId="41C25F5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46D93E11" w14:textId="77777777" w:rsidTr="008003B6">
        <w:trPr>
          <w:jc w:val="center"/>
        </w:trPr>
        <w:tc>
          <w:tcPr>
            <w:tcW w:w="3805" w:type="dxa"/>
            <w:gridSpan w:val="3"/>
            <w:tcBorders>
              <w:top w:val="single" w:sz="4" w:space="0" w:color="auto"/>
              <w:left w:val="single" w:sz="4" w:space="0" w:color="auto"/>
              <w:right w:val="single" w:sz="4" w:space="0" w:color="auto"/>
            </w:tcBorders>
          </w:tcPr>
          <w:p w14:paraId="386DAD2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noProof/>
                <w:position w:val="-12"/>
                <w:sz w:val="18"/>
                <w:highlight w:val="lightGray"/>
                <w:lang w:eastAsia="en-IN"/>
              </w:rPr>
              <w:object w:dxaOrig="405" w:dyaOrig="345" w14:anchorId="4FECB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pt;height:17pt;mso-width-percent:0;mso-height-percent:0;mso-width-percent:0;mso-height-percent:0" o:ole="" fillcolor="window">
                  <v:imagedata r:id="rId13" o:title=""/>
                </v:shape>
                <o:OLEObject Type="Embed" ProgID="Equation.3" ShapeID="_x0000_i1025" DrawAspect="Content" ObjectID="_1807015860" r:id="rId14"/>
              </w:object>
            </w:r>
            <w:r w:rsidRPr="005017CC">
              <w:rPr>
                <w:rFonts w:ascii="Arial" w:eastAsia="Times New Roman" w:hAnsi="Arial"/>
                <w:sz w:val="18"/>
                <w:highlight w:val="lightGray"/>
                <w:vertAlign w:val="superscript"/>
                <w:lang w:eastAsia="en-IN"/>
              </w:rPr>
              <w:t>Note2</w:t>
            </w:r>
          </w:p>
        </w:tc>
        <w:tc>
          <w:tcPr>
            <w:tcW w:w="1134" w:type="dxa"/>
            <w:tcBorders>
              <w:top w:val="single" w:sz="4" w:space="0" w:color="auto"/>
              <w:left w:val="single" w:sz="4" w:space="0" w:color="auto"/>
              <w:bottom w:val="single" w:sz="4" w:space="0" w:color="auto"/>
              <w:right w:val="single" w:sz="4" w:space="0" w:color="auto"/>
            </w:tcBorders>
            <w:hideMark/>
          </w:tcPr>
          <w:p w14:paraId="6297CC1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dBm/15kHz</w:t>
            </w:r>
          </w:p>
        </w:tc>
        <w:tc>
          <w:tcPr>
            <w:tcW w:w="2327" w:type="dxa"/>
            <w:gridSpan w:val="2"/>
            <w:tcBorders>
              <w:top w:val="single" w:sz="4" w:space="0" w:color="auto"/>
              <w:left w:val="single" w:sz="4" w:space="0" w:color="auto"/>
              <w:right w:val="single" w:sz="4" w:space="0" w:color="auto"/>
            </w:tcBorders>
          </w:tcPr>
          <w:p w14:paraId="747D66E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c>
          <w:tcPr>
            <w:tcW w:w="2328" w:type="dxa"/>
            <w:gridSpan w:val="2"/>
            <w:tcBorders>
              <w:top w:val="single" w:sz="4" w:space="0" w:color="auto"/>
              <w:left w:val="single" w:sz="4" w:space="0" w:color="auto"/>
              <w:right w:val="single" w:sz="4" w:space="0" w:color="auto"/>
            </w:tcBorders>
          </w:tcPr>
          <w:p w14:paraId="09E23A0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r>
      <w:tr w:rsidR="00E314E5" w:rsidRPr="005017CC" w14:paraId="01ABCD3F" w14:textId="77777777" w:rsidTr="008003B6">
        <w:trPr>
          <w:jc w:val="center"/>
        </w:trPr>
        <w:tc>
          <w:tcPr>
            <w:tcW w:w="970" w:type="dxa"/>
            <w:tcBorders>
              <w:top w:val="single" w:sz="4" w:space="0" w:color="auto"/>
              <w:left w:val="single" w:sz="4" w:space="0" w:color="auto"/>
              <w:bottom w:val="nil"/>
              <w:right w:val="single" w:sz="4" w:space="0" w:color="auto"/>
            </w:tcBorders>
            <w:shd w:val="clear" w:color="auto" w:fill="auto"/>
          </w:tcPr>
          <w:p w14:paraId="172EE10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IN"/>
              </w:rPr>
            </w:pPr>
            <w:r w:rsidRPr="005017CC">
              <w:rPr>
                <w:rFonts w:ascii="Arial" w:eastAsia="Times New Roman" w:hAnsi="Arial"/>
                <w:noProof/>
                <w:position w:val="-12"/>
                <w:sz w:val="18"/>
                <w:highlight w:val="lightGray"/>
                <w:lang w:eastAsia="en-IN"/>
              </w:rPr>
              <w:object w:dxaOrig="405" w:dyaOrig="345" w14:anchorId="46A89E9E">
                <v:shape id="_x0000_i1026" type="#_x0000_t75" alt="" style="width:15pt;height:17pt;mso-width-percent:0;mso-height-percent:0;mso-width-percent:0;mso-height-percent:0" o:ole="" fillcolor="window">
                  <v:imagedata r:id="rId13" o:title=""/>
                </v:shape>
                <o:OLEObject Type="Embed" ProgID="Equation.3" ShapeID="_x0000_i1026" DrawAspect="Content" ObjectID="_1807015861" r:id="rId15"/>
              </w:object>
            </w:r>
            <w:r w:rsidRPr="005017CC">
              <w:rPr>
                <w:rFonts w:ascii="Arial" w:eastAsia="Times New Roman" w:hAnsi="Arial"/>
                <w:sz w:val="18"/>
                <w:highlight w:val="lightGray"/>
                <w:vertAlign w:val="superscript"/>
                <w:lang w:eastAsia="en-IN"/>
              </w:rPr>
              <w:t>Note2</w:t>
            </w:r>
          </w:p>
        </w:tc>
        <w:tc>
          <w:tcPr>
            <w:tcW w:w="2835" w:type="dxa"/>
            <w:gridSpan w:val="2"/>
            <w:tcBorders>
              <w:top w:val="single" w:sz="4" w:space="0" w:color="auto"/>
              <w:left w:val="single" w:sz="4" w:space="0" w:color="auto"/>
              <w:right w:val="single" w:sz="4" w:space="0" w:color="auto"/>
            </w:tcBorders>
          </w:tcPr>
          <w:p w14:paraId="7C7A9A2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4" w:type="dxa"/>
            <w:tcBorders>
              <w:top w:val="single" w:sz="4" w:space="0" w:color="auto"/>
              <w:left w:val="single" w:sz="4" w:space="0" w:color="auto"/>
              <w:bottom w:val="nil"/>
              <w:right w:val="single" w:sz="4" w:space="0" w:color="auto"/>
            </w:tcBorders>
            <w:shd w:val="clear" w:color="auto" w:fill="auto"/>
          </w:tcPr>
          <w:p w14:paraId="0678021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2327" w:type="dxa"/>
            <w:gridSpan w:val="2"/>
            <w:tcBorders>
              <w:top w:val="single" w:sz="4" w:space="0" w:color="auto"/>
              <w:left w:val="single" w:sz="4" w:space="0" w:color="auto"/>
              <w:right w:val="single" w:sz="4" w:space="0" w:color="auto"/>
            </w:tcBorders>
          </w:tcPr>
          <w:p w14:paraId="44F4EA0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c>
          <w:tcPr>
            <w:tcW w:w="2328" w:type="dxa"/>
            <w:gridSpan w:val="2"/>
            <w:tcBorders>
              <w:top w:val="single" w:sz="4" w:space="0" w:color="auto"/>
              <w:left w:val="single" w:sz="4" w:space="0" w:color="auto"/>
              <w:right w:val="single" w:sz="4" w:space="0" w:color="auto"/>
            </w:tcBorders>
          </w:tcPr>
          <w:p w14:paraId="02C2AE7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r>
      <w:tr w:rsidR="00E314E5" w:rsidRPr="005017CC" w14:paraId="00283FC0" w14:textId="77777777" w:rsidTr="008003B6">
        <w:trPr>
          <w:jc w:val="center"/>
        </w:trPr>
        <w:tc>
          <w:tcPr>
            <w:tcW w:w="970" w:type="dxa"/>
            <w:tcBorders>
              <w:top w:val="nil"/>
              <w:left w:val="single" w:sz="4" w:space="0" w:color="auto"/>
              <w:right w:val="single" w:sz="4" w:space="0" w:color="auto"/>
            </w:tcBorders>
            <w:shd w:val="clear" w:color="auto" w:fill="auto"/>
          </w:tcPr>
          <w:p w14:paraId="36ED9E5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35" w:type="dxa"/>
            <w:gridSpan w:val="2"/>
            <w:tcBorders>
              <w:left w:val="single" w:sz="4" w:space="0" w:color="auto"/>
              <w:right w:val="single" w:sz="4" w:space="0" w:color="auto"/>
            </w:tcBorders>
          </w:tcPr>
          <w:p w14:paraId="54E03FC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top w:val="nil"/>
              <w:left w:val="single" w:sz="4" w:space="0" w:color="auto"/>
              <w:right w:val="single" w:sz="4" w:space="0" w:color="auto"/>
            </w:tcBorders>
            <w:shd w:val="clear" w:color="auto" w:fill="auto"/>
          </w:tcPr>
          <w:p w14:paraId="39FB6EC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327" w:type="dxa"/>
            <w:gridSpan w:val="2"/>
            <w:tcBorders>
              <w:left w:val="single" w:sz="4" w:space="0" w:color="auto"/>
              <w:right w:val="single" w:sz="4" w:space="0" w:color="auto"/>
            </w:tcBorders>
          </w:tcPr>
          <w:p w14:paraId="7DD514E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-95</w:t>
            </w:r>
          </w:p>
        </w:tc>
        <w:tc>
          <w:tcPr>
            <w:tcW w:w="2328" w:type="dxa"/>
            <w:gridSpan w:val="2"/>
            <w:tcBorders>
              <w:left w:val="single" w:sz="4" w:space="0" w:color="auto"/>
              <w:right w:val="single" w:sz="4" w:space="0" w:color="auto"/>
            </w:tcBorders>
          </w:tcPr>
          <w:p w14:paraId="728F57C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-95</w:t>
            </w:r>
          </w:p>
        </w:tc>
      </w:tr>
      <w:tr w:rsidR="00E314E5" w:rsidRPr="005017CC" w14:paraId="4190C14C"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32247F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i/>
                <w:sz w:val="18"/>
                <w:highlight w:val="lightGray"/>
                <w:lang w:eastAsia="en-IN"/>
              </w:rPr>
            </w:pPr>
            <w:r w:rsidRPr="005017CC">
              <w:rPr>
                <w:rFonts w:ascii="Arial" w:eastAsia="Times New Roman" w:hAnsi="Arial"/>
                <w:i/>
                <w:noProof/>
                <w:position w:val="-12"/>
                <w:sz w:val="18"/>
                <w:highlight w:val="lightGray"/>
                <w:lang w:eastAsia="en-IN"/>
              </w:rPr>
              <w:object w:dxaOrig="615" w:dyaOrig="390" w14:anchorId="4DD9EBF7">
                <v:shape id="_x0000_i1027" type="#_x0000_t75" alt="" style="width:32.5pt;height:17pt;mso-width-percent:0;mso-height-percent:0;mso-width-percent:0;mso-height-percent:0" o:ole="" fillcolor="window">
                  <v:imagedata r:id="rId16" o:title=""/>
                </v:shape>
                <o:OLEObject Type="Embed" ProgID="Equation.3" ShapeID="_x0000_i1027" DrawAspect="Content" ObjectID="_1807015862" r:id="rId17"/>
              </w:object>
            </w:r>
          </w:p>
        </w:tc>
        <w:tc>
          <w:tcPr>
            <w:tcW w:w="1134" w:type="dxa"/>
            <w:tcBorders>
              <w:top w:val="single" w:sz="4" w:space="0" w:color="auto"/>
              <w:left w:val="single" w:sz="4" w:space="0" w:color="auto"/>
              <w:bottom w:val="single" w:sz="4" w:space="0" w:color="auto"/>
              <w:right w:val="single" w:sz="4" w:space="0" w:color="auto"/>
            </w:tcBorders>
            <w:hideMark/>
          </w:tcPr>
          <w:p w14:paraId="7530D1A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w:t>
            </w:r>
          </w:p>
        </w:tc>
        <w:tc>
          <w:tcPr>
            <w:tcW w:w="1163" w:type="dxa"/>
            <w:tcBorders>
              <w:top w:val="single" w:sz="4" w:space="0" w:color="auto"/>
              <w:left w:val="single" w:sz="4" w:space="0" w:color="auto"/>
              <w:right w:val="single" w:sz="4" w:space="0" w:color="auto"/>
            </w:tcBorders>
          </w:tcPr>
          <w:p w14:paraId="6CE8285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4" w:type="dxa"/>
            <w:tcBorders>
              <w:top w:val="single" w:sz="4" w:space="0" w:color="auto"/>
              <w:left w:val="single" w:sz="4" w:space="0" w:color="auto"/>
              <w:right w:val="single" w:sz="4" w:space="0" w:color="auto"/>
            </w:tcBorders>
          </w:tcPr>
          <w:p w14:paraId="215FA93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4" w:type="dxa"/>
            <w:tcBorders>
              <w:top w:val="single" w:sz="4" w:space="0" w:color="auto"/>
              <w:left w:val="single" w:sz="4" w:space="0" w:color="auto"/>
              <w:right w:val="single" w:sz="4" w:space="0" w:color="auto"/>
            </w:tcBorders>
          </w:tcPr>
          <w:p w14:paraId="6DEC155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4" w:type="dxa"/>
            <w:tcBorders>
              <w:top w:val="single" w:sz="4" w:space="0" w:color="auto"/>
              <w:left w:val="single" w:sz="4" w:space="0" w:color="auto"/>
              <w:right w:val="single" w:sz="4" w:space="0" w:color="auto"/>
            </w:tcBorders>
          </w:tcPr>
          <w:p w14:paraId="14FCCEA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w:t>
            </w:r>
          </w:p>
        </w:tc>
      </w:tr>
      <w:tr w:rsidR="00E314E5" w:rsidRPr="005017CC" w14:paraId="2EF28900"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954584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noProof/>
                <w:position w:val="-12"/>
                <w:sz w:val="18"/>
                <w:highlight w:val="lightGray"/>
                <w:lang w:eastAsia="en-IN"/>
              </w:rPr>
              <w:object w:dxaOrig="810" w:dyaOrig="390" w14:anchorId="3C3E3108">
                <v:shape id="_x0000_i1028" type="#_x0000_t75" alt="" style="width:39pt;height:17pt;mso-width-percent:0;mso-height-percent:0;mso-width-percent:0;mso-height-percent:0" o:ole="" fillcolor="window">
                  <v:imagedata r:id="rId18" o:title=""/>
                </v:shape>
                <o:OLEObject Type="Embed" ProgID="Equation.3" ShapeID="_x0000_i1028" DrawAspect="Content" ObjectID="_1807015863" r:id="rId19"/>
              </w:object>
            </w:r>
          </w:p>
        </w:tc>
        <w:tc>
          <w:tcPr>
            <w:tcW w:w="1134" w:type="dxa"/>
            <w:tcBorders>
              <w:top w:val="single" w:sz="4" w:space="0" w:color="auto"/>
              <w:left w:val="single" w:sz="4" w:space="0" w:color="auto"/>
              <w:bottom w:val="single" w:sz="4" w:space="0" w:color="auto"/>
              <w:right w:val="single" w:sz="4" w:space="0" w:color="auto"/>
            </w:tcBorders>
            <w:hideMark/>
          </w:tcPr>
          <w:p w14:paraId="63CB633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w:t>
            </w:r>
          </w:p>
        </w:tc>
        <w:tc>
          <w:tcPr>
            <w:tcW w:w="1163" w:type="dxa"/>
            <w:tcBorders>
              <w:left w:val="single" w:sz="4" w:space="0" w:color="auto"/>
              <w:bottom w:val="single" w:sz="4" w:space="0" w:color="auto"/>
              <w:right w:val="single" w:sz="4" w:space="0" w:color="auto"/>
            </w:tcBorders>
          </w:tcPr>
          <w:p w14:paraId="0CA9795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4" w:type="dxa"/>
            <w:tcBorders>
              <w:left w:val="single" w:sz="4" w:space="0" w:color="auto"/>
              <w:bottom w:val="single" w:sz="4" w:space="0" w:color="auto"/>
              <w:right w:val="single" w:sz="4" w:space="0" w:color="auto"/>
            </w:tcBorders>
          </w:tcPr>
          <w:p w14:paraId="5CA0C1F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4" w:type="dxa"/>
            <w:tcBorders>
              <w:left w:val="single" w:sz="4" w:space="0" w:color="auto"/>
              <w:bottom w:val="single" w:sz="4" w:space="0" w:color="auto"/>
              <w:right w:val="single" w:sz="4" w:space="0" w:color="auto"/>
            </w:tcBorders>
          </w:tcPr>
          <w:p w14:paraId="1E3E05E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4" w:type="dxa"/>
            <w:tcBorders>
              <w:left w:val="single" w:sz="4" w:space="0" w:color="auto"/>
              <w:bottom w:val="single" w:sz="4" w:space="0" w:color="auto"/>
              <w:right w:val="single" w:sz="4" w:space="0" w:color="auto"/>
            </w:tcBorders>
          </w:tcPr>
          <w:p w14:paraId="4C74912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w:t>
            </w:r>
          </w:p>
        </w:tc>
      </w:tr>
      <w:tr w:rsidR="00E314E5" w:rsidRPr="005017CC" w14:paraId="66CE4E37" w14:textId="77777777" w:rsidTr="008003B6">
        <w:trPr>
          <w:jc w:val="center"/>
        </w:trPr>
        <w:tc>
          <w:tcPr>
            <w:tcW w:w="970" w:type="dxa"/>
            <w:tcBorders>
              <w:top w:val="single" w:sz="4" w:space="0" w:color="auto"/>
              <w:left w:val="single" w:sz="4" w:space="0" w:color="auto"/>
              <w:bottom w:val="nil"/>
              <w:right w:val="single" w:sz="4" w:space="0" w:color="auto"/>
            </w:tcBorders>
            <w:shd w:val="clear" w:color="auto" w:fill="auto"/>
          </w:tcPr>
          <w:p w14:paraId="297E7F1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SSB_RP</w:t>
            </w:r>
          </w:p>
        </w:tc>
        <w:tc>
          <w:tcPr>
            <w:tcW w:w="2835" w:type="dxa"/>
            <w:gridSpan w:val="2"/>
            <w:tcBorders>
              <w:top w:val="single" w:sz="4" w:space="0" w:color="auto"/>
              <w:left w:val="single" w:sz="4" w:space="0" w:color="auto"/>
              <w:right w:val="single" w:sz="4" w:space="0" w:color="auto"/>
            </w:tcBorders>
          </w:tcPr>
          <w:p w14:paraId="74DDA69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4" w:type="dxa"/>
            <w:tcBorders>
              <w:top w:val="single" w:sz="4" w:space="0" w:color="auto"/>
              <w:left w:val="single" w:sz="4" w:space="0" w:color="auto"/>
              <w:right w:val="single" w:sz="4" w:space="0" w:color="auto"/>
            </w:tcBorders>
          </w:tcPr>
          <w:p w14:paraId="764D9D0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1163" w:type="dxa"/>
            <w:tcBorders>
              <w:top w:val="single" w:sz="4" w:space="0" w:color="auto"/>
              <w:left w:val="single" w:sz="4" w:space="0" w:color="auto"/>
              <w:right w:val="single" w:sz="4" w:space="0" w:color="auto"/>
            </w:tcBorders>
          </w:tcPr>
          <w:p w14:paraId="1A8E77E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-94</w:t>
            </w:r>
          </w:p>
        </w:tc>
        <w:tc>
          <w:tcPr>
            <w:tcW w:w="1164" w:type="dxa"/>
            <w:tcBorders>
              <w:top w:val="single" w:sz="4" w:space="0" w:color="auto"/>
              <w:left w:val="single" w:sz="4" w:space="0" w:color="auto"/>
              <w:right w:val="single" w:sz="4" w:space="0" w:color="auto"/>
            </w:tcBorders>
          </w:tcPr>
          <w:p w14:paraId="669AA8B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-94</w:t>
            </w:r>
          </w:p>
        </w:tc>
        <w:tc>
          <w:tcPr>
            <w:tcW w:w="1164" w:type="dxa"/>
            <w:tcBorders>
              <w:top w:val="single" w:sz="4" w:space="0" w:color="auto"/>
              <w:left w:val="single" w:sz="4" w:space="0" w:color="auto"/>
              <w:right w:val="single" w:sz="4" w:space="0" w:color="auto"/>
            </w:tcBorders>
          </w:tcPr>
          <w:p w14:paraId="56475F7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4" w:type="dxa"/>
            <w:tcBorders>
              <w:top w:val="single" w:sz="4" w:space="0" w:color="auto"/>
              <w:left w:val="single" w:sz="4" w:space="0" w:color="auto"/>
              <w:right w:val="single" w:sz="4" w:space="0" w:color="auto"/>
            </w:tcBorders>
          </w:tcPr>
          <w:p w14:paraId="0B26B3D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-93</w:t>
            </w:r>
          </w:p>
        </w:tc>
      </w:tr>
      <w:tr w:rsidR="00E314E5" w:rsidRPr="005017CC" w14:paraId="25717F49" w14:textId="77777777" w:rsidTr="008003B6">
        <w:trPr>
          <w:jc w:val="center"/>
        </w:trPr>
        <w:tc>
          <w:tcPr>
            <w:tcW w:w="970" w:type="dxa"/>
            <w:tcBorders>
              <w:top w:val="nil"/>
              <w:left w:val="single" w:sz="4" w:space="0" w:color="auto"/>
              <w:bottom w:val="single" w:sz="4" w:space="0" w:color="auto"/>
              <w:right w:val="single" w:sz="4" w:space="0" w:color="auto"/>
            </w:tcBorders>
            <w:shd w:val="clear" w:color="auto" w:fill="auto"/>
          </w:tcPr>
          <w:p w14:paraId="139B91A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35" w:type="dxa"/>
            <w:gridSpan w:val="2"/>
            <w:tcBorders>
              <w:top w:val="single" w:sz="4" w:space="0" w:color="auto"/>
              <w:left w:val="single" w:sz="4" w:space="0" w:color="auto"/>
              <w:right w:val="single" w:sz="4" w:space="0" w:color="auto"/>
            </w:tcBorders>
          </w:tcPr>
          <w:p w14:paraId="522EE52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top w:val="single" w:sz="4" w:space="0" w:color="auto"/>
              <w:left w:val="single" w:sz="4" w:space="0" w:color="auto"/>
              <w:right w:val="single" w:sz="4" w:space="0" w:color="auto"/>
            </w:tcBorders>
          </w:tcPr>
          <w:p w14:paraId="6C19887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1163" w:type="dxa"/>
            <w:tcBorders>
              <w:top w:val="single" w:sz="4" w:space="0" w:color="auto"/>
              <w:left w:val="single" w:sz="4" w:space="0" w:color="auto"/>
              <w:right w:val="single" w:sz="4" w:space="0" w:color="auto"/>
            </w:tcBorders>
          </w:tcPr>
          <w:p w14:paraId="2A9631A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-91</w:t>
            </w:r>
          </w:p>
        </w:tc>
        <w:tc>
          <w:tcPr>
            <w:tcW w:w="1164" w:type="dxa"/>
            <w:tcBorders>
              <w:top w:val="single" w:sz="4" w:space="0" w:color="auto"/>
              <w:left w:val="single" w:sz="4" w:space="0" w:color="auto"/>
              <w:right w:val="single" w:sz="4" w:space="0" w:color="auto"/>
            </w:tcBorders>
          </w:tcPr>
          <w:p w14:paraId="5EFA97A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-91</w:t>
            </w:r>
          </w:p>
        </w:tc>
        <w:tc>
          <w:tcPr>
            <w:tcW w:w="1164" w:type="dxa"/>
            <w:tcBorders>
              <w:top w:val="single" w:sz="4" w:space="0" w:color="auto"/>
              <w:left w:val="single" w:sz="4" w:space="0" w:color="auto"/>
              <w:right w:val="single" w:sz="4" w:space="0" w:color="auto"/>
            </w:tcBorders>
          </w:tcPr>
          <w:p w14:paraId="4E99857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4" w:type="dxa"/>
            <w:tcBorders>
              <w:top w:val="single" w:sz="4" w:space="0" w:color="auto"/>
              <w:left w:val="single" w:sz="4" w:space="0" w:color="auto"/>
              <w:right w:val="single" w:sz="4" w:space="0" w:color="auto"/>
            </w:tcBorders>
          </w:tcPr>
          <w:p w14:paraId="72A0FF5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-90</w:t>
            </w:r>
          </w:p>
        </w:tc>
      </w:tr>
      <w:tr w:rsidR="00E314E5" w:rsidRPr="005017CC" w14:paraId="72A9412D" w14:textId="77777777" w:rsidTr="008003B6">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0E2CC79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Io</w:t>
            </w:r>
            <w:r w:rsidRPr="005017CC">
              <w:rPr>
                <w:rFonts w:ascii="Arial" w:eastAsia="Times New Roman" w:hAnsi="Arial"/>
                <w:sz w:val="18"/>
                <w:highlight w:val="lightGray"/>
                <w:vertAlign w:val="superscript"/>
                <w:lang w:eastAsia="en-IN"/>
              </w:rPr>
              <w:t>Note3</w:t>
            </w:r>
          </w:p>
        </w:tc>
        <w:tc>
          <w:tcPr>
            <w:tcW w:w="2835" w:type="dxa"/>
            <w:gridSpan w:val="2"/>
            <w:tcBorders>
              <w:top w:val="single" w:sz="4" w:space="0" w:color="auto"/>
              <w:left w:val="single" w:sz="4" w:space="0" w:color="auto"/>
              <w:right w:val="single" w:sz="4" w:space="0" w:color="auto"/>
            </w:tcBorders>
          </w:tcPr>
          <w:p w14:paraId="66F1F54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4" w:type="dxa"/>
            <w:tcBorders>
              <w:top w:val="single" w:sz="4" w:space="0" w:color="auto"/>
              <w:left w:val="single" w:sz="4" w:space="0" w:color="auto"/>
              <w:right w:val="single" w:sz="4" w:space="0" w:color="auto"/>
            </w:tcBorders>
            <w:hideMark/>
          </w:tcPr>
          <w:p w14:paraId="6B5B5D3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w:t>
            </w:r>
          </w:p>
          <w:p w14:paraId="2B13D83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9.36MHz</w:t>
            </w:r>
          </w:p>
        </w:tc>
        <w:tc>
          <w:tcPr>
            <w:tcW w:w="1163" w:type="dxa"/>
            <w:tcBorders>
              <w:top w:val="single" w:sz="4" w:space="0" w:color="auto"/>
              <w:left w:val="single" w:sz="4" w:space="0" w:color="auto"/>
              <w:right w:val="single" w:sz="4" w:space="0" w:color="auto"/>
            </w:tcBorders>
          </w:tcPr>
          <w:p w14:paraId="335A18D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-64.59</w:t>
            </w:r>
          </w:p>
        </w:tc>
        <w:tc>
          <w:tcPr>
            <w:tcW w:w="1164" w:type="dxa"/>
            <w:tcBorders>
              <w:top w:val="single" w:sz="4" w:space="0" w:color="auto"/>
              <w:left w:val="single" w:sz="4" w:space="0" w:color="auto"/>
              <w:right w:val="single" w:sz="4" w:space="0" w:color="auto"/>
            </w:tcBorders>
          </w:tcPr>
          <w:p w14:paraId="22778A5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-64.59</w:t>
            </w:r>
          </w:p>
        </w:tc>
        <w:tc>
          <w:tcPr>
            <w:tcW w:w="1164" w:type="dxa"/>
            <w:tcBorders>
              <w:top w:val="single" w:sz="4" w:space="0" w:color="auto"/>
              <w:left w:val="single" w:sz="4" w:space="0" w:color="auto"/>
              <w:right w:val="single" w:sz="4" w:space="0" w:color="auto"/>
            </w:tcBorders>
          </w:tcPr>
          <w:p w14:paraId="5F02A86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-70.05</w:t>
            </w:r>
          </w:p>
        </w:tc>
        <w:tc>
          <w:tcPr>
            <w:tcW w:w="1164" w:type="dxa"/>
            <w:tcBorders>
              <w:top w:val="single" w:sz="4" w:space="0" w:color="auto"/>
              <w:left w:val="single" w:sz="4" w:space="0" w:color="auto"/>
              <w:right w:val="single" w:sz="4" w:space="0" w:color="auto"/>
            </w:tcBorders>
          </w:tcPr>
          <w:p w14:paraId="040298B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-63.85</w:t>
            </w:r>
          </w:p>
        </w:tc>
      </w:tr>
      <w:tr w:rsidR="00E314E5" w:rsidRPr="005017CC" w14:paraId="0B0C2000" w14:textId="77777777" w:rsidTr="008003B6">
        <w:trPr>
          <w:jc w:val="center"/>
        </w:trPr>
        <w:tc>
          <w:tcPr>
            <w:tcW w:w="970" w:type="dxa"/>
            <w:tcBorders>
              <w:top w:val="nil"/>
              <w:left w:val="single" w:sz="4" w:space="0" w:color="auto"/>
              <w:right w:val="single" w:sz="4" w:space="0" w:color="auto"/>
            </w:tcBorders>
            <w:shd w:val="clear" w:color="auto" w:fill="auto"/>
            <w:hideMark/>
          </w:tcPr>
          <w:p w14:paraId="62364AF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35" w:type="dxa"/>
            <w:gridSpan w:val="2"/>
            <w:tcBorders>
              <w:left w:val="single" w:sz="4" w:space="0" w:color="auto"/>
              <w:right w:val="single" w:sz="4" w:space="0" w:color="auto"/>
            </w:tcBorders>
          </w:tcPr>
          <w:p w14:paraId="57E7BEA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left w:val="single" w:sz="4" w:space="0" w:color="auto"/>
              <w:right w:val="single" w:sz="4" w:space="0" w:color="auto"/>
            </w:tcBorders>
            <w:hideMark/>
          </w:tcPr>
          <w:p w14:paraId="7088DD7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w:t>
            </w:r>
          </w:p>
          <w:p w14:paraId="4DA5C45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38.16MHz</w:t>
            </w:r>
          </w:p>
        </w:tc>
        <w:tc>
          <w:tcPr>
            <w:tcW w:w="1163" w:type="dxa"/>
            <w:tcBorders>
              <w:left w:val="single" w:sz="4" w:space="0" w:color="auto"/>
              <w:right w:val="single" w:sz="4" w:space="0" w:color="auto"/>
            </w:tcBorders>
          </w:tcPr>
          <w:p w14:paraId="6B697BB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-58.49</w:t>
            </w:r>
          </w:p>
        </w:tc>
        <w:tc>
          <w:tcPr>
            <w:tcW w:w="1164" w:type="dxa"/>
            <w:tcBorders>
              <w:left w:val="single" w:sz="4" w:space="0" w:color="auto"/>
              <w:right w:val="single" w:sz="4" w:space="0" w:color="auto"/>
            </w:tcBorders>
          </w:tcPr>
          <w:p w14:paraId="48BD0ED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-58.49</w:t>
            </w:r>
          </w:p>
        </w:tc>
        <w:tc>
          <w:tcPr>
            <w:tcW w:w="1164" w:type="dxa"/>
            <w:tcBorders>
              <w:left w:val="single" w:sz="4" w:space="0" w:color="auto"/>
              <w:right w:val="single" w:sz="4" w:space="0" w:color="auto"/>
            </w:tcBorders>
          </w:tcPr>
          <w:p w14:paraId="17EE969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-63.94</w:t>
            </w:r>
          </w:p>
        </w:tc>
        <w:tc>
          <w:tcPr>
            <w:tcW w:w="1164" w:type="dxa"/>
            <w:tcBorders>
              <w:left w:val="single" w:sz="4" w:space="0" w:color="auto"/>
              <w:right w:val="single" w:sz="4" w:space="0" w:color="auto"/>
            </w:tcBorders>
          </w:tcPr>
          <w:p w14:paraId="3713BB7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-57.75</w:t>
            </w:r>
          </w:p>
        </w:tc>
      </w:tr>
      <w:tr w:rsidR="00E314E5" w:rsidRPr="005017CC" w14:paraId="745E1D53" w14:textId="77777777" w:rsidTr="008003B6">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B3449F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006316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w:t>
            </w:r>
          </w:p>
        </w:tc>
        <w:tc>
          <w:tcPr>
            <w:tcW w:w="2327" w:type="dxa"/>
            <w:gridSpan w:val="2"/>
            <w:tcBorders>
              <w:top w:val="single" w:sz="4" w:space="0" w:color="auto"/>
              <w:left w:val="single" w:sz="4" w:space="0" w:color="auto"/>
              <w:bottom w:val="single" w:sz="4" w:space="0" w:color="auto"/>
              <w:right w:val="single" w:sz="4" w:space="0" w:color="auto"/>
            </w:tcBorders>
            <w:hideMark/>
          </w:tcPr>
          <w:p w14:paraId="18A2A1A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AWGN</w:t>
            </w:r>
          </w:p>
        </w:tc>
        <w:tc>
          <w:tcPr>
            <w:tcW w:w="2328" w:type="dxa"/>
            <w:gridSpan w:val="2"/>
            <w:tcBorders>
              <w:top w:val="single" w:sz="4" w:space="0" w:color="auto"/>
              <w:left w:val="single" w:sz="4" w:space="0" w:color="auto"/>
              <w:bottom w:val="single" w:sz="4" w:space="0" w:color="auto"/>
              <w:right w:val="single" w:sz="4" w:space="0" w:color="auto"/>
            </w:tcBorders>
          </w:tcPr>
          <w:p w14:paraId="321F431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AWGN</w:t>
            </w:r>
          </w:p>
        </w:tc>
      </w:tr>
      <w:tr w:rsidR="00E314E5" w:rsidRPr="005017CC" w14:paraId="30CAF3FB" w14:textId="77777777" w:rsidTr="008003B6">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997F409"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1:</w:t>
            </w:r>
            <w:r w:rsidRPr="005017CC">
              <w:rPr>
                <w:rFonts w:ascii="Arial" w:eastAsia="Times New Roman" w:hAnsi="Arial" w:cs="Arial"/>
                <w:sz w:val="18"/>
                <w:highlight w:val="lightGray"/>
                <w:lang w:eastAsia="en-IN"/>
              </w:rPr>
              <w:tab/>
              <w:t>OCNG shall be used such that both cells are fully allocated and a constant total transmitted power spectral density is achieved for all OFDM symbols.</w:t>
            </w:r>
          </w:p>
          <w:p w14:paraId="3579D2EA"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2:</w:t>
            </w:r>
            <w:r w:rsidRPr="005017CC">
              <w:rPr>
                <w:rFonts w:ascii="Arial" w:eastAsia="Times New Roman" w:hAnsi="Arial" w:cs="Arial"/>
                <w:sz w:val="18"/>
                <w:highlight w:val="lightGray"/>
                <w:lang w:eastAsia="en-IN"/>
              </w:rPr>
              <w:tab/>
              <w:t xml:space="preserve">Interference from other cells and noise sources not specified in the test is assumed to be constant over subcarriers and time and shall be modelled as AWGN of appropriate power for </w:t>
            </w:r>
            <w:r w:rsidRPr="005017CC">
              <w:rPr>
                <w:rFonts w:ascii="Arial" w:eastAsia="Calibri" w:hAnsi="Arial" w:cs="v4.2.0"/>
                <w:noProof/>
                <w:position w:val="-12"/>
                <w:sz w:val="18"/>
                <w:szCs w:val="22"/>
                <w:highlight w:val="lightGray"/>
                <w:lang w:eastAsia="en-IN"/>
              </w:rPr>
              <w:object w:dxaOrig="405" w:dyaOrig="345" w14:anchorId="38EBD2A1">
                <v:shape id="_x0000_i1029" type="#_x0000_t75" alt="" style="width:15pt;height:17pt;mso-width-percent:0;mso-height-percent:0;mso-width-percent:0;mso-height-percent:0" o:ole="" fillcolor="window">
                  <v:imagedata r:id="rId13" o:title=""/>
                </v:shape>
                <o:OLEObject Type="Embed" ProgID="Equation.3" ShapeID="_x0000_i1029" DrawAspect="Content" ObjectID="_1807015864" r:id="rId20"/>
              </w:object>
            </w:r>
            <w:r w:rsidRPr="005017CC">
              <w:rPr>
                <w:rFonts w:ascii="Arial" w:eastAsia="Times New Roman" w:hAnsi="Arial" w:cs="Arial"/>
                <w:sz w:val="18"/>
                <w:highlight w:val="lightGray"/>
                <w:lang w:eastAsia="en-IN"/>
              </w:rPr>
              <w:t xml:space="preserve"> to be fulfilled.</w:t>
            </w:r>
          </w:p>
          <w:p w14:paraId="1D9D2617"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3:</w:t>
            </w:r>
            <w:r w:rsidRPr="005017CC">
              <w:rPr>
                <w:rFonts w:ascii="Arial" w:eastAsia="Times New Roman" w:hAnsi="Arial" w:cs="Arial"/>
                <w:sz w:val="18"/>
                <w:highlight w:val="lightGray"/>
                <w:lang w:eastAsia="en-IN"/>
              </w:rPr>
              <w:tab/>
              <w:t>Io levels have been derived from other parameters for information purposes. They are not settable parameters themselves.</w:t>
            </w:r>
          </w:p>
        </w:tc>
      </w:tr>
    </w:tbl>
    <w:p w14:paraId="74FEC3CA"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p>
    <w:p w14:paraId="6CAA13E4" w14:textId="77777777" w:rsidR="00E314E5" w:rsidRPr="005017CC" w:rsidRDefault="00E314E5" w:rsidP="00E314E5">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17CC">
        <w:rPr>
          <w:rFonts w:ascii="Arial" w:eastAsia="Times New Roman" w:hAnsi="Arial"/>
          <w:b/>
          <w:highlight w:val="lightGray"/>
          <w:lang w:eastAsia="en-IN"/>
        </w:rPr>
        <w:t>Table A.6.3.3.3.1-4</w:t>
      </w:r>
      <w:r w:rsidRPr="005017CC">
        <w:rPr>
          <w:rFonts w:ascii="Arial" w:eastAsia="Times New Roman" w:hAnsi="Arial" w:cs="v4.2.0"/>
          <w:b/>
          <w:highlight w:val="lightGray"/>
          <w:lang w:eastAsia="en-IN"/>
        </w:rPr>
        <w:t>: General test parameters for</w:t>
      </w:r>
      <w:r w:rsidRPr="005017CC">
        <w:rPr>
          <w:rFonts w:ascii="Arial" w:eastAsia="Times New Roman" w:hAnsi="Arial"/>
          <w:b/>
          <w:snapToGrid w:val="0"/>
          <w:highlight w:val="lightGray"/>
          <w:lang w:eastAsia="en-IN"/>
        </w:rPr>
        <w:t xml:space="preserve"> PSCell change at </w:t>
      </w:r>
      <w:r w:rsidRPr="005017CC">
        <w:rPr>
          <w:rFonts w:ascii="Arial" w:eastAsia="Times New Roman" w:hAnsi="Arial"/>
          <w:b/>
          <w:highlight w:val="lightGray"/>
          <w:lang w:eastAsia="en-IN"/>
        </w:rPr>
        <w:t>conditional handover including target MCG and target SCG</w:t>
      </w:r>
      <w:r w:rsidRPr="005017CC">
        <w:rPr>
          <w:rFonts w:ascii="Arial" w:eastAsia="Times New Roman" w:hAnsi="Arial"/>
          <w:b/>
          <w:highlight w:val="lightGray"/>
          <w:lang w:val="en-US" w:eastAsia="zh-CN"/>
        </w:rPr>
        <w:t xml:space="preserve"> from FR1-FR1 NR-DC to FR1-FR1 NR-DC</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314E5" w:rsidRPr="005017CC" w14:paraId="23616A4C" w14:textId="77777777" w:rsidTr="008003B6">
        <w:trPr>
          <w:cantSplit/>
          <w:trHeight w:val="113"/>
          <w:jc w:val="center"/>
        </w:trPr>
        <w:tc>
          <w:tcPr>
            <w:tcW w:w="3289" w:type="dxa"/>
            <w:gridSpan w:val="2"/>
            <w:shd w:val="clear" w:color="auto" w:fill="auto"/>
          </w:tcPr>
          <w:p w14:paraId="53CA073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IN"/>
              </w:rPr>
            </w:pPr>
            <w:r w:rsidRPr="005017CC">
              <w:rPr>
                <w:rFonts w:ascii="Arial" w:eastAsia="Times New Roman" w:hAnsi="Arial" w:cs="Arial"/>
                <w:b/>
                <w:sz w:val="18"/>
                <w:highlight w:val="lightGray"/>
                <w:lang w:eastAsia="en-IN"/>
              </w:rPr>
              <w:t>Parameter</w:t>
            </w:r>
          </w:p>
        </w:tc>
        <w:tc>
          <w:tcPr>
            <w:tcW w:w="708" w:type="dxa"/>
            <w:shd w:val="clear" w:color="auto" w:fill="auto"/>
          </w:tcPr>
          <w:p w14:paraId="0884A14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IN"/>
              </w:rPr>
            </w:pPr>
            <w:r w:rsidRPr="005017CC">
              <w:rPr>
                <w:rFonts w:ascii="Arial" w:eastAsia="Times New Roman" w:hAnsi="Arial" w:cs="Arial"/>
                <w:b/>
                <w:sz w:val="18"/>
                <w:highlight w:val="lightGray"/>
                <w:lang w:eastAsia="en-IN"/>
              </w:rPr>
              <w:t>Unit</w:t>
            </w:r>
          </w:p>
        </w:tc>
        <w:tc>
          <w:tcPr>
            <w:tcW w:w="2410" w:type="dxa"/>
            <w:shd w:val="clear" w:color="auto" w:fill="auto"/>
          </w:tcPr>
          <w:p w14:paraId="632BECC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IN"/>
              </w:rPr>
            </w:pPr>
            <w:r w:rsidRPr="005017CC">
              <w:rPr>
                <w:rFonts w:ascii="Arial" w:eastAsia="Times New Roman" w:hAnsi="Arial" w:cs="Arial"/>
                <w:b/>
                <w:sz w:val="18"/>
                <w:highlight w:val="lightGray"/>
                <w:lang w:eastAsia="en-IN"/>
              </w:rPr>
              <w:t>Value</w:t>
            </w:r>
          </w:p>
        </w:tc>
        <w:tc>
          <w:tcPr>
            <w:tcW w:w="2835" w:type="dxa"/>
            <w:shd w:val="clear" w:color="auto" w:fill="auto"/>
          </w:tcPr>
          <w:p w14:paraId="2727227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IN"/>
              </w:rPr>
            </w:pPr>
            <w:r w:rsidRPr="005017CC">
              <w:rPr>
                <w:rFonts w:ascii="Arial" w:eastAsia="Times New Roman" w:hAnsi="Arial" w:cs="Arial"/>
                <w:b/>
                <w:sz w:val="18"/>
                <w:highlight w:val="lightGray"/>
                <w:lang w:eastAsia="en-IN"/>
              </w:rPr>
              <w:t>Comment</w:t>
            </w:r>
          </w:p>
        </w:tc>
      </w:tr>
      <w:tr w:rsidR="00E314E5" w:rsidRPr="005017CC" w14:paraId="13F4A431" w14:textId="77777777" w:rsidTr="008003B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B37BB4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Initial conditions</w:t>
            </w:r>
          </w:p>
        </w:tc>
        <w:tc>
          <w:tcPr>
            <w:tcW w:w="1701" w:type="dxa"/>
            <w:tcBorders>
              <w:left w:val="single" w:sz="4" w:space="0" w:color="auto"/>
            </w:tcBorders>
            <w:shd w:val="clear" w:color="auto" w:fill="auto"/>
          </w:tcPr>
          <w:p w14:paraId="541777B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Active cell</w:t>
            </w:r>
          </w:p>
        </w:tc>
        <w:tc>
          <w:tcPr>
            <w:tcW w:w="708" w:type="dxa"/>
            <w:shd w:val="clear" w:color="auto" w:fill="auto"/>
          </w:tcPr>
          <w:p w14:paraId="23579B7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p>
        </w:tc>
        <w:tc>
          <w:tcPr>
            <w:tcW w:w="2410" w:type="dxa"/>
            <w:shd w:val="clear" w:color="auto" w:fill="auto"/>
          </w:tcPr>
          <w:p w14:paraId="72F3053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Cell 2</w:t>
            </w:r>
          </w:p>
        </w:tc>
        <w:tc>
          <w:tcPr>
            <w:tcW w:w="2835" w:type="dxa"/>
            <w:shd w:val="clear" w:color="auto" w:fill="auto"/>
          </w:tcPr>
          <w:p w14:paraId="701C97B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r>
      <w:tr w:rsidR="00E314E5" w:rsidRPr="005017CC" w14:paraId="507E69F5" w14:textId="77777777" w:rsidTr="008003B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B4BB08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c>
          <w:tcPr>
            <w:tcW w:w="1701" w:type="dxa"/>
            <w:tcBorders>
              <w:left w:val="single" w:sz="4" w:space="0" w:color="auto"/>
            </w:tcBorders>
            <w:shd w:val="clear" w:color="auto" w:fill="auto"/>
          </w:tcPr>
          <w:p w14:paraId="11BF5AB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Neighbouring cell</w:t>
            </w:r>
          </w:p>
        </w:tc>
        <w:tc>
          <w:tcPr>
            <w:tcW w:w="708" w:type="dxa"/>
            <w:shd w:val="clear" w:color="auto" w:fill="auto"/>
          </w:tcPr>
          <w:p w14:paraId="7508297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p>
        </w:tc>
        <w:tc>
          <w:tcPr>
            <w:tcW w:w="2410" w:type="dxa"/>
            <w:shd w:val="clear" w:color="auto" w:fill="auto"/>
          </w:tcPr>
          <w:p w14:paraId="552BDE9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Cell 4</w:t>
            </w:r>
          </w:p>
        </w:tc>
        <w:tc>
          <w:tcPr>
            <w:tcW w:w="2835" w:type="dxa"/>
            <w:shd w:val="clear" w:color="auto" w:fill="auto"/>
          </w:tcPr>
          <w:p w14:paraId="0F0867A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r>
      <w:tr w:rsidR="00E314E5" w:rsidRPr="005017CC" w14:paraId="32D4966E" w14:textId="77777777" w:rsidTr="008003B6">
        <w:trPr>
          <w:cantSplit/>
          <w:trHeight w:val="113"/>
          <w:jc w:val="center"/>
        </w:trPr>
        <w:tc>
          <w:tcPr>
            <w:tcW w:w="1588" w:type="dxa"/>
            <w:tcBorders>
              <w:top w:val="single" w:sz="4" w:space="0" w:color="auto"/>
            </w:tcBorders>
            <w:shd w:val="clear" w:color="auto" w:fill="auto"/>
          </w:tcPr>
          <w:p w14:paraId="1CB3BD7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Final condition</w:t>
            </w:r>
          </w:p>
        </w:tc>
        <w:tc>
          <w:tcPr>
            <w:tcW w:w="1701" w:type="dxa"/>
            <w:shd w:val="clear" w:color="auto" w:fill="auto"/>
          </w:tcPr>
          <w:p w14:paraId="367923F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Active cell</w:t>
            </w:r>
          </w:p>
        </w:tc>
        <w:tc>
          <w:tcPr>
            <w:tcW w:w="708" w:type="dxa"/>
            <w:shd w:val="clear" w:color="auto" w:fill="auto"/>
          </w:tcPr>
          <w:p w14:paraId="6064FC5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p>
        </w:tc>
        <w:tc>
          <w:tcPr>
            <w:tcW w:w="2410" w:type="dxa"/>
            <w:shd w:val="clear" w:color="auto" w:fill="auto"/>
          </w:tcPr>
          <w:p w14:paraId="1D307D8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Cell 4</w:t>
            </w:r>
          </w:p>
        </w:tc>
        <w:tc>
          <w:tcPr>
            <w:tcW w:w="2835" w:type="dxa"/>
            <w:shd w:val="clear" w:color="auto" w:fill="auto"/>
          </w:tcPr>
          <w:p w14:paraId="684B7BA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r>
      <w:tr w:rsidR="00E314E5" w:rsidRPr="005017CC" w14:paraId="36AA5F0F" w14:textId="77777777" w:rsidTr="008003B6">
        <w:trPr>
          <w:cantSplit/>
          <w:trHeight w:val="113"/>
          <w:jc w:val="center"/>
        </w:trPr>
        <w:tc>
          <w:tcPr>
            <w:tcW w:w="3289" w:type="dxa"/>
            <w:gridSpan w:val="2"/>
            <w:shd w:val="clear" w:color="auto" w:fill="auto"/>
          </w:tcPr>
          <w:p w14:paraId="209BDA1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Access Barring Information</w:t>
            </w:r>
          </w:p>
        </w:tc>
        <w:tc>
          <w:tcPr>
            <w:tcW w:w="708" w:type="dxa"/>
            <w:shd w:val="clear" w:color="auto" w:fill="auto"/>
          </w:tcPr>
          <w:p w14:paraId="160AA64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w:t>
            </w:r>
          </w:p>
        </w:tc>
        <w:tc>
          <w:tcPr>
            <w:tcW w:w="2410" w:type="dxa"/>
            <w:shd w:val="clear" w:color="auto" w:fill="auto"/>
          </w:tcPr>
          <w:p w14:paraId="3199F0A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 Sent</w:t>
            </w:r>
          </w:p>
        </w:tc>
        <w:tc>
          <w:tcPr>
            <w:tcW w:w="2835" w:type="dxa"/>
            <w:shd w:val="clear" w:color="auto" w:fill="auto"/>
          </w:tcPr>
          <w:p w14:paraId="79B1D7A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 additional delays in random access procedure.</w:t>
            </w:r>
          </w:p>
        </w:tc>
      </w:tr>
      <w:tr w:rsidR="00E314E5" w:rsidRPr="005017CC" w14:paraId="03456715" w14:textId="77777777" w:rsidTr="008003B6">
        <w:trPr>
          <w:cantSplit/>
          <w:trHeight w:val="113"/>
          <w:jc w:val="center"/>
        </w:trPr>
        <w:tc>
          <w:tcPr>
            <w:tcW w:w="3289" w:type="dxa"/>
            <w:gridSpan w:val="2"/>
            <w:shd w:val="clear" w:color="auto" w:fill="auto"/>
          </w:tcPr>
          <w:p w14:paraId="410D8A0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Time offset between cells</w:t>
            </w:r>
          </w:p>
        </w:tc>
        <w:tc>
          <w:tcPr>
            <w:tcW w:w="708" w:type="dxa"/>
            <w:shd w:val="clear" w:color="auto" w:fill="auto"/>
          </w:tcPr>
          <w:p w14:paraId="3F74341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p>
        </w:tc>
        <w:tc>
          <w:tcPr>
            <w:tcW w:w="2410" w:type="dxa"/>
            <w:shd w:val="clear" w:color="auto" w:fill="auto"/>
          </w:tcPr>
          <w:p w14:paraId="67FFF7A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 xml:space="preserve">3 </w:t>
            </w:r>
            <w:r w:rsidRPr="005017CC">
              <w:rPr>
                <w:rFonts w:ascii="Arial" w:eastAsia="Times New Roman" w:hAnsi="Arial" w:cs="Arial"/>
                <w:sz w:val="18"/>
                <w:highlight w:val="lightGray"/>
                <w:lang w:eastAsia="en-IN"/>
              </w:rPr>
              <w:sym w:font="Symbol" w:char="F06D"/>
            </w:r>
            <w:r w:rsidRPr="005017CC">
              <w:rPr>
                <w:rFonts w:ascii="Arial" w:eastAsia="Times New Roman" w:hAnsi="Arial" w:cs="Arial"/>
                <w:sz w:val="18"/>
                <w:highlight w:val="lightGray"/>
                <w:lang w:eastAsia="en-IN"/>
              </w:rPr>
              <w:t>s</w:t>
            </w:r>
          </w:p>
        </w:tc>
        <w:tc>
          <w:tcPr>
            <w:tcW w:w="2835" w:type="dxa"/>
            <w:shd w:val="clear" w:color="auto" w:fill="auto"/>
          </w:tcPr>
          <w:p w14:paraId="61CCA79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sz w:val="18"/>
                <w:highlight w:val="lightGray"/>
                <w:lang w:eastAsia="en-IN"/>
              </w:rPr>
              <w:t>Cell 2 and Cell 4</w:t>
            </w:r>
            <w:r w:rsidRPr="005017CC">
              <w:rPr>
                <w:rFonts w:ascii="Arial" w:eastAsia="Times New Roman" w:hAnsi="Arial" w:cs="Arial"/>
                <w:sz w:val="18"/>
                <w:highlight w:val="lightGray"/>
                <w:lang w:val="en-US" w:eastAsia="en-IN"/>
              </w:rPr>
              <w:t xml:space="preserve"> are </w:t>
            </w:r>
            <w:r w:rsidRPr="005017CC">
              <w:rPr>
                <w:rFonts w:ascii="Arial" w:eastAsia="Times New Roman" w:hAnsi="Arial" w:cs="Arial"/>
                <w:sz w:val="18"/>
                <w:highlight w:val="lightGray"/>
                <w:lang w:eastAsia="en-IN"/>
              </w:rPr>
              <w:t>Synchronous cells</w:t>
            </w:r>
          </w:p>
        </w:tc>
      </w:tr>
      <w:tr w:rsidR="00E314E5" w:rsidRPr="005017CC" w14:paraId="00328D1E" w14:textId="77777777" w:rsidTr="008003B6">
        <w:trPr>
          <w:cantSplit/>
          <w:trHeight w:val="113"/>
          <w:jc w:val="center"/>
        </w:trPr>
        <w:tc>
          <w:tcPr>
            <w:tcW w:w="3289" w:type="dxa"/>
            <w:gridSpan w:val="2"/>
            <w:shd w:val="clear" w:color="auto" w:fill="auto"/>
          </w:tcPr>
          <w:p w14:paraId="1890385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T1</w:t>
            </w:r>
          </w:p>
        </w:tc>
        <w:tc>
          <w:tcPr>
            <w:tcW w:w="708" w:type="dxa"/>
            <w:shd w:val="clear" w:color="auto" w:fill="auto"/>
          </w:tcPr>
          <w:p w14:paraId="6FCE45C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s</w:t>
            </w:r>
          </w:p>
        </w:tc>
        <w:tc>
          <w:tcPr>
            <w:tcW w:w="2410" w:type="dxa"/>
            <w:shd w:val="clear" w:color="auto" w:fill="auto"/>
          </w:tcPr>
          <w:p w14:paraId="57581B3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5</w:t>
            </w:r>
          </w:p>
        </w:tc>
        <w:tc>
          <w:tcPr>
            <w:tcW w:w="2835" w:type="dxa"/>
            <w:shd w:val="clear" w:color="auto" w:fill="auto"/>
          </w:tcPr>
          <w:p w14:paraId="6A19F0A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r>
      <w:tr w:rsidR="00E314E5" w:rsidRPr="005017CC" w14:paraId="0F4CC1C7" w14:textId="77777777" w:rsidTr="008003B6">
        <w:trPr>
          <w:cantSplit/>
          <w:trHeight w:val="113"/>
          <w:jc w:val="center"/>
        </w:trPr>
        <w:tc>
          <w:tcPr>
            <w:tcW w:w="3289" w:type="dxa"/>
            <w:gridSpan w:val="2"/>
            <w:shd w:val="clear" w:color="auto" w:fill="auto"/>
          </w:tcPr>
          <w:p w14:paraId="2E5C65D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T2</w:t>
            </w:r>
          </w:p>
        </w:tc>
        <w:tc>
          <w:tcPr>
            <w:tcW w:w="708" w:type="dxa"/>
            <w:shd w:val="clear" w:color="auto" w:fill="auto"/>
          </w:tcPr>
          <w:p w14:paraId="29BB5D1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s</w:t>
            </w:r>
          </w:p>
        </w:tc>
        <w:tc>
          <w:tcPr>
            <w:tcW w:w="2410" w:type="dxa"/>
            <w:shd w:val="clear" w:color="auto" w:fill="auto"/>
          </w:tcPr>
          <w:p w14:paraId="13F02DB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sym w:font="Symbol" w:char="F0A3"/>
            </w:r>
            <w:r w:rsidRPr="005017CC">
              <w:rPr>
                <w:rFonts w:ascii="Arial" w:eastAsia="Times New Roman" w:hAnsi="Arial" w:cs="Arial"/>
                <w:sz w:val="18"/>
                <w:highlight w:val="lightGray"/>
                <w:lang w:eastAsia="en-IN"/>
              </w:rPr>
              <w:t>10</w:t>
            </w:r>
          </w:p>
        </w:tc>
        <w:tc>
          <w:tcPr>
            <w:tcW w:w="2835" w:type="dxa"/>
            <w:shd w:val="clear" w:color="auto" w:fill="auto"/>
          </w:tcPr>
          <w:p w14:paraId="00170CA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r>
    </w:tbl>
    <w:p w14:paraId="0EB2ACBD"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p>
    <w:p w14:paraId="77998DB1" w14:textId="77777777" w:rsidR="00E314E5" w:rsidRPr="005017CC" w:rsidRDefault="00E314E5" w:rsidP="00E314E5">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17CC">
        <w:rPr>
          <w:rFonts w:ascii="Arial" w:eastAsia="Times New Roman" w:hAnsi="Arial"/>
          <w:b/>
          <w:highlight w:val="lightGray"/>
          <w:lang w:eastAsia="en-IN"/>
        </w:rPr>
        <w:lastRenderedPageBreak/>
        <w:t>Table A.6.3.3.3.1-5</w:t>
      </w:r>
      <w:r w:rsidRPr="005017CC">
        <w:rPr>
          <w:rFonts w:ascii="Arial" w:eastAsia="Times New Roman" w:hAnsi="Arial" w:cs="v4.2.0"/>
          <w:b/>
          <w:highlight w:val="lightGray"/>
          <w:lang w:eastAsia="en-IN"/>
        </w:rPr>
        <w:t xml:space="preserve">: Cell specific test parameters for </w:t>
      </w:r>
      <w:r w:rsidRPr="005017CC">
        <w:rPr>
          <w:rFonts w:ascii="Arial" w:eastAsia="Times New Roman" w:hAnsi="Arial"/>
          <w:b/>
          <w:snapToGrid w:val="0"/>
          <w:highlight w:val="lightGray"/>
          <w:lang w:eastAsia="en-IN"/>
        </w:rPr>
        <w:t xml:space="preserve">PSCell change at </w:t>
      </w:r>
      <w:r w:rsidRPr="005017CC">
        <w:rPr>
          <w:rFonts w:ascii="Arial" w:eastAsia="Times New Roman" w:hAnsi="Arial"/>
          <w:b/>
          <w:highlight w:val="lightGray"/>
          <w:lang w:eastAsia="en-IN"/>
        </w:rPr>
        <w:t>conditional handover including target MCG and target SCG</w:t>
      </w:r>
      <w:r w:rsidRPr="005017CC">
        <w:rPr>
          <w:rFonts w:ascii="Arial" w:eastAsia="Times New Roman" w:hAnsi="Arial"/>
          <w:b/>
          <w:highlight w:val="lightGray"/>
          <w:lang w:val="en-US" w:eastAsia="zh-CN"/>
        </w:rPr>
        <w:t xml:space="preserve"> from FR1-FR1 NR-DC to FR1-FR1 NR-DC</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092"/>
        <w:gridCol w:w="1737"/>
        <w:gridCol w:w="1132"/>
        <w:gridCol w:w="1171"/>
        <w:gridCol w:w="1171"/>
        <w:gridCol w:w="1162"/>
        <w:gridCol w:w="1162"/>
      </w:tblGrid>
      <w:tr w:rsidR="00E314E5" w:rsidRPr="005017CC" w14:paraId="6E388014" w14:textId="77777777" w:rsidTr="008003B6">
        <w:trP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58DDAE7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4B79DF1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D71795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Cell 2</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2548A04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Cell 4</w:t>
            </w:r>
          </w:p>
        </w:tc>
      </w:tr>
      <w:tr w:rsidR="00E314E5" w:rsidRPr="005017CC" w14:paraId="3BA0848C" w14:textId="77777777" w:rsidTr="008003B6">
        <w:trP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08966E6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IN"/>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0E158DD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I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BEECAE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T1</w:t>
            </w:r>
          </w:p>
        </w:tc>
        <w:tc>
          <w:tcPr>
            <w:tcW w:w="1171" w:type="dxa"/>
            <w:tcBorders>
              <w:top w:val="single" w:sz="4" w:space="0" w:color="auto"/>
              <w:left w:val="single" w:sz="4" w:space="0" w:color="auto"/>
              <w:bottom w:val="single" w:sz="4" w:space="0" w:color="auto"/>
              <w:right w:val="single" w:sz="4" w:space="0" w:color="auto"/>
            </w:tcBorders>
            <w:vAlign w:val="center"/>
          </w:tcPr>
          <w:p w14:paraId="42EA749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T2</w:t>
            </w:r>
          </w:p>
        </w:tc>
        <w:tc>
          <w:tcPr>
            <w:tcW w:w="1162" w:type="dxa"/>
            <w:tcBorders>
              <w:top w:val="single" w:sz="4" w:space="0" w:color="auto"/>
              <w:left w:val="single" w:sz="4" w:space="0" w:color="auto"/>
              <w:bottom w:val="single" w:sz="4" w:space="0" w:color="auto"/>
              <w:right w:val="single" w:sz="4" w:space="0" w:color="auto"/>
            </w:tcBorders>
            <w:vAlign w:val="center"/>
          </w:tcPr>
          <w:p w14:paraId="378827D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T1</w:t>
            </w:r>
          </w:p>
        </w:tc>
        <w:tc>
          <w:tcPr>
            <w:tcW w:w="1162" w:type="dxa"/>
            <w:tcBorders>
              <w:top w:val="single" w:sz="4" w:space="0" w:color="auto"/>
              <w:left w:val="single" w:sz="4" w:space="0" w:color="auto"/>
              <w:bottom w:val="single" w:sz="4" w:space="0" w:color="auto"/>
              <w:right w:val="single" w:sz="4" w:space="0" w:color="auto"/>
            </w:tcBorders>
            <w:vAlign w:val="center"/>
          </w:tcPr>
          <w:p w14:paraId="7D6C37A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T2</w:t>
            </w:r>
          </w:p>
        </w:tc>
      </w:tr>
      <w:tr w:rsidR="00E314E5" w:rsidRPr="005017CC" w14:paraId="35B818A8"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809B83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NR RF Channel Number</w:t>
            </w:r>
          </w:p>
        </w:tc>
        <w:tc>
          <w:tcPr>
            <w:tcW w:w="1132" w:type="dxa"/>
            <w:tcBorders>
              <w:top w:val="single" w:sz="4" w:space="0" w:color="auto"/>
              <w:left w:val="single" w:sz="4" w:space="0" w:color="auto"/>
              <w:bottom w:val="single" w:sz="4" w:space="0" w:color="auto"/>
              <w:right w:val="single" w:sz="4" w:space="0" w:color="auto"/>
            </w:tcBorders>
          </w:tcPr>
          <w:p w14:paraId="47ECE92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342" w:type="dxa"/>
            <w:gridSpan w:val="2"/>
            <w:tcBorders>
              <w:top w:val="single" w:sz="4" w:space="0" w:color="auto"/>
              <w:left w:val="single" w:sz="4" w:space="0" w:color="auto"/>
              <w:bottom w:val="single" w:sz="4" w:space="0" w:color="auto"/>
              <w:right w:val="single" w:sz="4" w:space="0" w:color="auto"/>
            </w:tcBorders>
          </w:tcPr>
          <w:p w14:paraId="66B9487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2</w:t>
            </w:r>
          </w:p>
        </w:tc>
        <w:tc>
          <w:tcPr>
            <w:tcW w:w="2324" w:type="dxa"/>
            <w:gridSpan w:val="2"/>
            <w:tcBorders>
              <w:top w:val="single" w:sz="4" w:space="0" w:color="auto"/>
              <w:left w:val="single" w:sz="4" w:space="0" w:color="auto"/>
              <w:bottom w:val="single" w:sz="4" w:space="0" w:color="auto"/>
              <w:right w:val="single" w:sz="4" w:space="0" w:color="auto"/>
            </w:tcBorders>
          </w:tcPr>
          <w:p w14:paraId="6D1E127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2</w:t>
            </w:r>
          </w:p>
        </w:tc>
      </w:tr>
      <w:tr w:rsidR="00E314E5" w:rsidRPr="005017CC" w14:paraId="4D4A8EA3"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7296B76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Duplex mode</w:t>
            </w:r>
          </w:p>
        </w:tc>
        <w:tc>
          <w:tcPr>
            <w:tcW w:w="1737" w:type="dxa"/>
            <w:tcBorders>
              <w:top w:val="single" w:sz="4" w:space="0" w:color="auto"/>
              <w:left w:val="single" w:sz="4" w:space="0" w:color="auto"/>
              <w:right w:val="single" w:sz="4" w:space="0" w:color="auto"/>
            </w:tcBorders>
          </w:tcPr>
          <w:p w14:paraId="1B05CF9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1</w:t>
            </w:r>
          </w:p>
        </w:tc>
        <w:tc>
          <w:tcPr>
            <w:tcW w:w="1132" w:type="dxa"/>
            <w:tcBorders>
              <w:top w:val="single" w:sz="4" w:space="0" w:color="auto"/>
              <w:left w:val="single" w:sz="4" w:space="0" w:color="auto"/>
              <w:bottom w:val="nil"/>
              <w:right w:val="single" w:sz="4" w:space="0" w:color="auto"/>
            </w:tcBorders>
            <w:shd w:val="clear" w:color="auto" w:fill="auto"/>
          </w:tcPr>
          <w:p w14:paraId="48FAB00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5440996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FDD</w:t>
            </w:r>
          </w:p>
        </w:tc>
      </w:tr>
      <w:tr w:rsidR="00E314E5" w:rsidRPr="005017CC" w14:paraId="392669DE"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404EEB3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2EA27B5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2,3</w:t>
            </w:r>
          </w:p>
        </w:tc>
        <w:tc>
          <w:tcPr>
            <w:tcW w:w="1132" w:type="dxa"/>
            <w:tcBorders>
              <w:top w:val="nil"/>
              <w:left w:val="single" w:sz="4" w:space="0" w:color="auto"/>
              <w:bottom w:val="single" w:sz="4" w:space="0" w:color="auto"/>
              <w:right w:val="single" w:sz="4" w:space="0" w:color="auto"/>
            </w:tcBorders>
            <w:shd w:val="clear" w:color="auto" w:fill="auto"/>
          </w:tcPr>
          <w:p w14:paraId="2A61A03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7E4BB33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w:t>
            </w:r>
          </w:p>
        </w:tc>
      </w:tr>
      <w:tr w:rsidR="00E314E5" w:rsidRPr="005017CC" w14:paraId="49408A5D"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11B8484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 configuration</w:t>
            </w:r>
          </w:p>
        </w:tc>
        <w:tc>
          <w:tcPr>
            <w:tcW w:w="1737" w:type="dxa"/>
            <w:tcBorders>
              <w:top w:val="single" w:sz="4" w:space="0" w:color="auto"/>
              <w:left w:val="single" w:sz="4" w:space="0" w:color="auto"/>
              <w:right w:val="single" w:sz="4" w:space="0" w:color="auto"/>
            </w:tcBorders>
          </w:tcPr>
          <w:p w14:paraId="65B9DBC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26324C0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right w:val="single" w:sz="4" w:space="0" w:color="auto"/>
            </w:tcBorders>
          </w:tcPr>
          <w:p w14:paraId="729B420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Not Applicable</w:t>
            </w:r>
          </w:p>
        </w:tc>
      </w:tr>
      <w:tr w:rsidR="00E314E5" w:rsidRPr="005017CC" w14:paraId="13DC7682"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4C08F5D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0ECB193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top w:val="nil"/>
              <w:left w:val="single" w:sz="4" w:space="0" w:color="auto"/>
              <w:bottom w:val="nil"/>
              <w:right w:val="single" w:sz="4" w:space="0" w:color="auto"/>
            </w:tcBorders>
            <w:shd w:val="clear" w:color="auto" w:fill="auto"/>
          </w:tcPr>
          <w:p w14:paraId="2092EEA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3FD9714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TDDConf.1.1</w:t>
            </w:r>
          </w:p>
        </w:tc>
      </w:tr>
      <w:tr w:rsidR="00E314E5" w:rsidRPr="005017CC" w14:paraId="1F050275"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0BBB236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254A1FE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27B5BF1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0270088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TDDConf.2.1</w:t>
            </w:r>
          </w:p>
        </w:tc>
      </w:tr>
      <w:tr w:rsidR="00E314E5" w:rsidRPr="005017CC" w14:paraId="0465B1DF"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1E3C184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w:t>
            </w:r>
            <w:r w:rsidRPr="005017CC">
              <w:rPr>
                <w:rFonts w:ascii="Arial" w:eastAsia="Times New Roman" w:hAnsi="Arial"/>
                <w:sz w:val="18"/>
                <w:highlight w:val="lightGray"/>
                <w:vertAlign w:val="subscript"/>
                <w:lang w:eastAsia="en-IN"/>
              </w:rPr>
              <w:t>channel</w:t>
            </w:r>
          </w:p>
        </w:tc>
        <w:tc>
          <w:tcPr>
            <w:tcW w:w="1737" w:type="dxa"/>
            <w:tcBorders>
              <w:top w:val="single" w:sz="4" w:space="0" w:color="auto"/>
              <w:left w:val="single" w:sz="4" w:space="0" w:color="auto"/>
              <w:right w:val="single" w:sz="4" w:space="0" w:color="auto"/>
            </w:tcBorders>
          </w:tcPr>
          <w:p w14:paraId="027D0BA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1233E82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MHz</w:t>
            </w:r>
          </w:p>
        </w:tc>
        <w:tc>
          <w:tcPr>
            <w:tcW w:w="4666" w:type="dxa"/>
            <w:gridSpan w:val="4"/>
            <w:tcBorders>
              <w:top w:val="single" w:sz="4" w:space="0" w:color="auto"/>
              <w:left w:val="single" w:sz="4" w:space="0" w:color="auto"/>
              <w:right w:val="single" w:sz="4" w:space="0" w:color="auto"/>
            </w:tcBorders>
          </w:tcPr>
          <w:p w14:paraId="6C5E9AC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3464D16C"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4C65742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6B26DD1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top w:val="nil"/>
              <w:left w:val="single" w:sz="4" w:space="0" w:color="auto"/>
              <w:bottom w:val="nil"/>
              <w:right w:val="single" w:sz="4" w:space="0" w:color="auto"/>
            </w:tcBorders>
            <w:shd w:val="clear" w:color="auto" w:fill="auto"/>
          </w:tcPr>
          <w:p w14:paraId="4CFC365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02BD54A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73C69E42"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1AC2FEC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45B4909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3B1B3C6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1EE935E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40: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106</w:t>
            </w:r>
          </w:p>
        </w:tc>
      </w:tr>
      <w:tr w:rsidR="00E314E5" w:rsidRPr="005017CC" w14:paraId="57C94F3C" w14:textId="77777777" w:rsidTr="008003B6">
        <w:trPr>
          <w:jc w:val="center"/>
        </w:trPr>
        <w:tc>
          <w:tcPr>
            <w:tcW w:w="2059" w:type="dxa"/>
            <w:gridSpan w:val="2"/>
            <w:tcBorders>
              <w:left w:val="single" w:sz="4" w:space="0" w:color="auto"/>
              <w:bottom w:val="nil"/>
              <w:right w:val="single" w:sz="4" w:space="0" w:color="auto"/>
            </w:tcBorders>
            <w:shd w:val="clear" w:color="auto" w:fill="auto"/>
          </w:tcPr>
          <w:p w14:paraId="25B2500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BWP BW</w:t>
            </w:r>
          </w:p>
        </w:tc>
        <w:tc>
          <w:tcPr>
            <w:tcW w:w="1737" w:type="dxa"/>
            <w:tcBorders>
              <w:left w:val="single" w:sz="4" w:space="0" w:color="auto"/>
              <w:bottom w:val="single" w:sz="4" w:space="0" w:color="auto"/>
              <w:right w:val="single" w:sz="4" w:space="0" w:color="auto"/>
            </w:tcBorders>
          </w:tcPr>
          <w:p w14:paraId="44B4CE5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left w:val="single" w:sz="4" w:space="0" w:color="auto"/>
              <w:bottom w:val="nil"/>
              <w:right w:val="single" w:sz="4" w:space="0" w:color="auto"/>
            </w:tcBorders>
            <w:shd w:val="clear" w:color="auto" w:fill="auto"/>
          </w:tcPr>
          <w:p w14:paraId="675DE45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MHz</w:t>
            </w:r>
          </w:p>
        </w:tc>
        <w:tc>
          <w:tcPr>
            <w:tcW w:w="4666" w:type="dxa"/>
            <w:gridSpan w:val="4"/>
            <w:tcBorders>
              <w:left w:val="single" w:sz="4" w:space="0" w:color="auto"/>
              <w:bottom w:val="single" w:sz="4" w:space="0" w:color="auto"/>
              <w:right w:val="single" w:sz="4" w:space="0" w:color="auto"/>
            </w:tcBorders>
          </w:tcPr>
          <w:p w14:paraId="180D783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08071005"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60F1A3A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312075B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top w:val="nil"/>
              <w:left w:val="single" w:sz="4" w:space="0" w:color="auto"/>
              <w:bottom w:val="nil"/>
              <w:right w:val="single" w:sz="4" w:space="0" w:color="auto"/>
            </w:tcBorders>
            <w:shd w:val="clear" w:color="auto" w:fill="auto"/>
          </w:tcPr>
          <w:p w14:paraId="454FE55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251DEC8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7165950D"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11FE4CA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63CFB5C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327C761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6BCB4D6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40: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106</w:t>
            </w:r>
          </w:p>
        </w:tc>
      </w:tr>
      <w:tr w:rsidR="00E314E5" w:rsidRPr="005017CC" w14:paraId="0451DFEE" w14:textId="77777777" w:rsidTr="008003B6">
        <w:trPr>
          <w:jc w:val="center"/>
        </w:trPr>
        <w:tc>
          <w:tcPr>
            <w:tcW w:w="2059" w:type="dxa"/>
            <w:gridSpan w:val="2"/>
            <w:tcBorders>
              <w:left w:val="single" w:sz="4" w:space="0" w:color="auto"/>
              <w:bottom w:val="nil"/>
              <w:right w:val="single" w:sz="4" w:space="0" w:color="auto"/>
            </w:tcBorders>
            <w:shd w:val="clear" w:color="auto" w:fill="auto"/>
          </w:tcPr>
          <w:p w14:paraId="611400B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TRS configuration</w:t>
            </w:r>
          </w:p>
        </w:tc>
        <w:tc>
          <w:tcPr>
            <w:tcW w:w="1737" w:type="dxa"/>
            <w:tcBorders>
              <w:left w:val="single" w:sz="4" w:space="0" w:color="auto"/>
              <w:bottom w:val="single" w:sz="4" w:space="0" w:color="auto"/>
              <w:right w:val="single" w:sz="4" w:space="0" w:color="auto"/>
            </w:tcBorders>
          </w:tcPr>
          <w:p w14:paraId="576D5DF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left w:val="single" w:sz="4" w:space="0" w:color="auto"/>
              <w:bottom w:val="single" w:sz="4" w:space="0" w:color="auto"/>
              <w:right w:val="single" w:sz="4" w:space="0" w:color="auto"/>
            </w:tcBorders>
          </w:tcPr>
          <w:p w14:paraId="19BA26D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156FFD3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TRS.1.1 FDD</w:t>
            </w:r>
          </w:p>
        </w:tc>
      </w:tr>
      <w:tr w:rsidR="00E314E5" w:rsidRPr="005017CC" w14:paraId="4F40337E"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540862B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60C0A5C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left w:val="single" w:sz="4" w:space="0" w:color="auto"/>
              <w:bottom w:val="single" w:sz="4" w:space="0" w:color="auto"/>
              <w:right w:val="single" w:sz="4" w:space="0" w:color="auto"/>
            </w:tcBorders>
          </w:tcPr>
          <w:p w14:paraId="59A3C6B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7B0A252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TRS.1.1 TDD</w:t>
            </w:r>
          </w:p>
        </w:tc>
      </w:tr>
      <w:tr w:rsidR="00E314E5" w:rsidRPr="005017CC" w14:paraId="3DDD006D"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6D04390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560C634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left w:val="single" w:sz="4" w:space="0" w:color="auto"/>
              <w:bottom w:val="single" w:sz="4" w:space="0" w:color="auto"/>
              <w:right w:val="single" w:sz="4" w:space="0" w:color="auto"/>
            </w:tcBorders>
          </w:tcPr>
          <w:p w14:paraId="3448D14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6891D67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TRS.1.2 TDD</w:t>
            </w:r>
          </w:p>
        </w:tc>
      </w:tr>
      <w:tr w:rsidR="00E314E5" w:rsidRPr="005017CC" w14:paraId="0938BB5B" w14:textId="77777777" w:rsidTr="008003B6">
        <w:trPr>
          <w:jc w:val="center"/>
        </w:trPr>
        <w:tc>
          <w:tcPr>
            <w:tcW w:w="3796" w:type="dxa"/>
            <w:gridSpan w:val="3"/>
            <w:tcBorders>
              <w:left w:val="single" w:sz="4" w:space="0" w:color="auto"/>
              <w:bottom w:val="single" w:sz="4" w:space="0" w:color="auto"/>
              <w:right w:val="single" w:sz="4" w:space="0" w:color="auto"/>
            </w:tcBorders>
          </w:tcPr>
          <w:p w14:paraId="626618B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DRx Cycle</w:t>
            </w:r>
          </w:p>
        </w:tc>
        <w:tc>
          <w:tcPr>
            <w:tcW w:w="1132" w:type="dxa"/>
            <w:tcBorders>
              <w:left w:val="single" w:sz="4" w:space="0" w:color="auto"/>
              <w:bottom w:val="single" w:sz="4" w:space="0" w:color="auto"/>
              <w:right w:val="single" w:sz="4" w:space="0" w:color="auto"/>
            </w:tcBorders>
          </w:tcPr>
          <w:p w14:paraId="01CFB48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ms</w:t>
            </w:r>
          </w:p>
        </w:tc>
        <w:tc>
          <w:tcPr>
            <w:tcW w:w="4666" w:type="dxa"/>
            <w:gridSpan w:val="4"/>
            <w:tcBorders>
              <w:left w:val="single" w:sz="4" w:space="0" w:color="auto"/>
              <w:bottom w:val="single" w:sz="4" w:space="0" w:color="auto"/>
              <w:right w:val="single" w:sz="4" w:space="0" w:color="auto"/>
            </w:tcBorders>
          </w:tcPr>
          <w:p w14:paraId="184E26F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Not Applicable</w:t>
            </w:r>
          </w:p>
        </w:tc>
      </w:tr>
      <w:tr w:rsidR="00E314E5" w:rsidRPr="005017CC" w14:paraId="33336EDE"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hideMark/>
          </w:tcPr>
          <w:p w14:paraId="6078475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 xml:space="preserve">PDSCH Reference measurement channel </w:t>
            </w:r>
          </w:p>
        </w:tc>
        <w:tc>
          <w:tcPr>
            <w:tcW w:w="1737" w:type="dxa"/>
            <w:tcBorders>
              <w:top w:val="single" w:sz="4" w:space="0" w:color="auto"/>
              <w:left w:val="single" w:sz="4" w:space="0" w:color="auto"/>
              <w:right w:val="single" w:sz="4" w:space="0" w:color="auto"/>
            </w:tcBorders>
          </w:tcPr>
          <w:p w14:paraId="0155675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446A37D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right w:val="single" w:sz="4" w:space="0" w:color="auto"/>
            </w:tcBorders>
            <w:hideMark/>
          </w:tcPr>
          <w:p w14:paraId="39EC242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SR.1.1 FDD</w:t>
            </w:r>
          </w:p>
        </w:tc>
      </w:tr>
      <w:tr w:rsidR="00E314E5" w:rsidRPr="005017CC" w14:paraId="787DC8AA"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573102C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0E456F9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top w:val="nil"/>
              <w:left w:val="single" w:sz="4" w:space="0" w:color="auto"/>
              <w:bottom w:val="nil"/>
              <w:right w:val="single" w:sz="4" w:space="0" w:color="auto"/>
            </w:tcBorders>
            <w:shd w:val="clear" w:color="auto" w:fill="auto"/>
          </w:tcPr>
          <w:p w14:paraId="18D74DD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16D15A3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SR.1.1 TDD</w:t>
            </w:r>
          </w:p>
        </w:tc>
      </w:tr>
      <w:tr w:rsidR="00E314E5" w:rsidRPr="005017CC" w14:paraId="7156ADEB"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0C880AD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5A13742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375BC48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56901A8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SR2.1 TDD</w:t>
            </w:r>
          </w:p>
        </w:tc>
      </w:tr>
      <w:tr w:rsidR="00E314E5" w:rsidRPr="005017CC" w14:paraId="408B46B1"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255AFA6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v5.0.0"/>
                <w:sz w:val="18"/>
                <w:highlight w:val="lightGray"/>
                <w:lang w:eastAsia="en-IN"/>
              </w:rPr>
              <w:t>CORESET Reference Channel</w:t>
            </w:r>
          </w:p>
        </w:tc>
        <w:tc>
          <w:tcPr>
            <w:tcW w:w="1737" w:type="dxa"/>
            <w:tcBorders>
              <w:top w:val="single" w:sz="4" w:space="0" w:color="auto"/>
              <w:left w:val="single" w:sz="4" w:space="0" w:color="auto"/>
              <w:right w:val="single" w:sz="4" w:space="0" w:color="auto"/>
            </w:tcBorders>
          </w:tcPr>
          <w:p w14:paraId="2E44CF6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20D6878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611A145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CR.1.1 FDD</w:t>
            </w:r>
          </w:p>
        </w:tc>
      </w:tr>
      <w:tr w:rsidR="00E314E5" w:rsidRPr="005017CC" w14:paraId="7F362D87"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3A23BC2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p>
        </w:tc>
        <w:tc>
          <w:tcPr>
            <w:tcW w:w="1737" w:type="dxa"/>
            <w:tcBorders>
              <w:left w:val="single" w:sz="4" w:space="0" w:color="auto"/>
              <w:right w:val="single" w:sz="4" w:space="0" w:color="auto"/>
            </w:tcBorders>
          </w:tcPr>
          <w:p w14:paraId="07F62BC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top w:val="nil"/>
              <w:left w:val="single" w:sz="4" w:space="0" w:color="auto"/>
              <w:bottom w:val="nil"/>
              <w:right w:val="single" w:sz="4" w:space="0" w:color="auto"/>
            </w:tcBorders>
            <w:shd w:val="clear" w:color="auto" w:fill="auto"/>
          </w:tcPr>
          <w:p w14:paraId="09FAB56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720D31A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CR.1.1 TDD</w:t>
            </w:r>
          </w:p>
        </w:tc>
      </w:tr>
      <w:tr w:rsidR="00E314E5" w:rsidRPr="005017CC" w14:paraId="3A68D1BA"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5C7D82D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p>
        </w:tc>
        <w:tc>
          <w:tcPr>
            <w:tcW w:w="1737" w:type="dxa"/>
            <w:tcBorders>
              <w:left w:val="single" w:sz="4" w:space="0" w:color="auto"/>
              <w:bottom w:val="single" w:sz="4" w:space="0" w:color="auto"/>
              <w:right w:val="single" w:sz="4" w:space="0" w:color="auto"/>
            </w:tcBorders>
          </w:tcPr>
          <w:p w14:paraId="561224A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11145E9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557D13A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CR2.1 TDD</w:t>
            </w:r>
          </w:p>
        </w:tc>
      </w:tr>
      <w:tr w:rsidR="00E314E5" w:rsidRPr="005017CC" w14:paraId="6FE093DF"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6242AC6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OCNG Patterns</w:t>
            </w:r>
          </w:p>
        </w:tc>
        <w:tc>
          <w:tcPr>
            <w:tcW w:w="1132" w:type="dxa"/>
            <w:tcBorders>
              <w:top w:val="single" w:sz="4" w:space="0" w:color="auto"/>
              <w:left w:val="single" w:sz="4" w:space="0" w:color="auto"/>
              <w:bottom w:val="single" w:sz="4" w:space="0" w:color="auto"/>
              <w:right w:val="single" w:sz="4" w:space="0" w:color="auto"/>
            </w:tcBorders>
          </w:tcPr>
          <w:p w14:paraId="32DCD17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5C5CD19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napToGrid w:val="0"/>
                <w:sz w:val="18"/>
                <w:highlight w:val="lightGray"/>
                <w:lang w:eastAsia="en-IN"/>
              </w:rPr>
              <w:t>OP.1</w:t>
            </w:r>
          </w:p>
        </w:tc>
      </w:tr>
      <w:tr w:rsidR="00E314E5" w:rsidRPr="005017CC" w14:paraId="636EAEC2"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595B6F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2B9808C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029684B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IN"/>
              </w:rPr>
            </w:pPr>
            <w:r w:rsidRPr="005017CC">
              <w:rPr>
                <w:rFonts w:ascii="Arial" w:eastAsia="Times New Roman" w:hAnsi="Arial"/>
                <w:snapToGrid w:val="0"/>
                <w:sz w:val="18"/>
                <w:szCs w:val="18"/>
                <w:highlight w:val="lightGray"/>
                <w:lang w:eastAsia="zh-CN"/>
              </w:rPr>
              <w:t>SMTC.1</w:t>
            </w:r>
          </w:p>
        </w:tc>
      </w:tr>
      <w:tr w:rsidR="00E314E5" w:rsidRPr="005017CC" w14:paraId="443E7DC7"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2833247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SSB Configuration</w:t>
            </w:r>
          </w:p>
        </w:tc>
        <w:tc>
          <w:tcPr>
            <w:tcW w:w="1737" w:type="dxa"/>
            <w:tcBorders>
              <w:top w:val="single" w:sz="4" w:space="0" w:color="auto"/>
              <w:left w:val="single" w:sz="4" w:space="0" w:color="auto"/>
              <w:right w:val="single" w:sz="4" w:space="0" w:color="auto"/>
            </w:tcBorders>
          </w:tcPr>
          <w:p w14:paraId="4D0BC25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1,2</w:t>
            </w:r>
          </w:p>
        </w:tc>
        <w:tc>
          <w:tcPr>
            <w:tcW w:w="1132" w:type="dxa"/>
            <w:tcBorders>
              <w:top w:val="single" w:sz="4" w:space="0" w:color="auto"/>
              <w:left w:val="single" w:sz="4" w:space="0" w:color="auto"/>
              <w:bottom w:val="nil"/>
              <w:right w:val="single" w:sz="4" w:space="0" w:color="auto"/>
            </w:tcBorders>
            <w:shd w:val="clear" w:color="auto" w:fill="auto"/>
          </w:tcPr>
          <w:p w14:paraId="572BC29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right w:val="single" w:sz="4" w:space="0" w:color="auto"/>
            </w:tcBorders>
          </w:tcPr>
          <w:p w14:paraId="44D5417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SSB.1 FR1</w:t>
            </w:r>
          </w:p>
        </w:tc>
      </w:tr>
      <w:tr w:rsidR="00E314E5" w:rsidRPr="005017CC" w14:paraId="31FEEBF3"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2C6C109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48C432E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top w:val="nil"/>
              <w:left w:val="single" w:sz="4" w:space="0" w:color="auto"/>
              <w:bottom w:val="single" w:sz="4" w:space="0" w:color="auto"/>
              <w:right w:val="single" w:sz="4" w:space="0" w:color="auto"/>
            </w:tcBorders>
            <w:shd w:val="clear" w:color="auto" w:fill="auto"/>
          </w:tcPr>
          <w:p w14:paraId="29E2033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right w:val="single" w:sz="4" w:space="0" w:color="auto"/>
            </w:tcBorders>
          </w:tcPr>
          <w:p w14:paraId="5EA318E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SSB.2 FR1</w:t>
            </w:r>
          </w:p>
        </w:tc>
      </w:tr>
      <w:tr w:rsidR="00E314E5" w:rsidRPr="005017CC" w14:paraId="54071D6D"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1BAE8C3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PDSCH/PDCCH subcarrier spacing</w:t>
            </w:r>
          </w:p>
        </w:tc>
        <w:tc>
          <w:tcPr>
            <w:tcW w:w="1737" w:type="dxa"/>
            <w:tcBorders>
              <w:top w:val="single" w:sz="4" w:space="0" w:color="auto"/>
              <w:left w:val="single" w:sz="4" w:space="0" w:color="auto"/>
              <w:right w:val="single" w:sz="4" w:space="0" w:color="auto"/>
            </w:tcBorders>
          </w:tcPr>
          <w:p w14:paraId="1244EF2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2" w:type="dxa"/>
            <w:tcBorders>
              <w:top w:val="single" w:sz="4" w:space="0" w:color="auto"/>
              <w:left w:val="single" w:sz="4" w:space="0" w:color="auto"/>
              <w:bottom w:val="nil"/>
              <w:right w:val="single" w:sz="4" w:space="0" w:color="auto"/>
            </w:tcBorders>
            <w:shd w:val="clear" w:color="auto" w:fill="auto"/>
          </w:tcPr>
          <w:p w14:paraId="799732E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kHz</w:t>
            </w:r>
          </w:p>
        </w:tc>
        <w:tc>
          <w:tcPr>
            <w:tcW w:w="4666" w:type="dxa"/>
            <w:gridSpan w:val="4"/>
            <w:tcBorders>
              <w:top w:val="single" w:sz="4" w:space="0" w:color="auto"/>
              <w:left w:val="single" w:sz="4" w:space="0" w:color="auto"/>
              <w:right w:val="single" w:sz="4" w:space="0" w:color="auto"/>
            </w:tcBorders>
          </w:tcPr>
          <w:p w14:paraId="3887FD2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15 kHz</w:t>
            </w:r>
          </w:p>
        </w:tc>
      </w:tr>
      <w:tr w:rsidR="00E314E5" w:rsidRPr="005017CC" w14:paraId="1E19E6AA"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3000C62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28BE7AB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top w:val="nil"/>
              <w:left w:val="single" w:sz="4" w:space="0" w:color="auto"/>
              <w:bottom w:val="single" w:sz="4" w:space="0" w:color="auto"/>
              <w:right w:val="single" w:sz="4" w:space="0" w:color="auto"/>
            </w:tcBorders>
            <w:shd w:val="clear" w:color="auto" w:fill="auto"/>
          </w:tcPr>
          <w:p w14:paraId="2E75BEC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7625AAE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30 kHz</w:t>
            </w:r>
          </w:p>
        </w:tc>
      </w:tr>
      <w:tr w:rsidR="00E314E5" w:rsidRPr="005017CC" w14:paraId="6C2E9CF8"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62B2C8B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PUCCH/PUSCH subcarrier spacing</w:t>
            </w:r>
          </w:p>
        </w:tc>
        <w:tc>
          <w:tcPr>
            <w:tcW w:w="1737" w:type="dxa"/>
            <w:tcBorders>
              <w:top w:val="single" w:sz="4" w:space="0" w:color="auto"/>
              <w:left w:val="single" w:sz="4" w:space="0" w:color="auto"/>
              <w:right w:val="single" w:sz="4" w:space="0" w:color="auto"/>
            </w:tcBorders>
          </w:tcPr>
          <w:p w14:paraId="7FCB273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2" w:type="dxa"/>
            <w:tcBorders>
              <w:top w:val="single" w:sz="4" w:space="0" w:color="auto"/>
              <w:left w:val="single" w:sz="4" w:space="0" w:color="auto"/>
              <w:bottom w:val="nil"/>
              <w:right w:val="single" w:sz="4" w:space="0" w:color="auto"/>
            </w:tcBorders>
            <w:shd w:val="clear" w:color="auto" w:fill="auto"/>
          </w:tcPr>
          <w:p w14:paraId="2FAB4F4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kHz</w:t>
            </w:r>
          </w:p>
        </w:tc>
        <w:tc>
          <w:tcPr>
            <w:tcW w:w="4666" w:type="dxa"/>
            <w:gridSpan w:val="4"/>
            <w:tcBorders>
              <w:top w:val="single" w:sz="4" w:space="0" w:color="auto"/>
              <w:left w:val="single" w:sz="4" w:space="0" w:color="auto"/>
              <w:right w:val="single" w:sz="4" w:space="0" w:color="auto"/>
            </w:tcBorders>
          </w:tcPr>
          <w:p w14:paraId="5A0E285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15 kHz</w:t>
            </w:r>
          </w:p>
        </w:tc>
      </w:tr>
      <w:tr w:rsidR="00E314E5" w:rsidRPr="005017CC" w14:paraId="081036E8" w14:textId="77777777" w:rsidTr="008003B6">
        <w:trPr>
          <w:jc w:val="center"/>
        </w:trPr>
        <w:tc>
          <w:tcPr>
            <w:tcW w:w="2059" w:type="dxa"/>
            <w:gridSpan w:val="2"/>
            <w:tcBorders>
              <w:top w:val="nil"/>
              <w:left w:val="single" w:sz="4" w:space="0" w:color="auto"/>
              <w:right w:val="single" w:sz="4" w:space="0" w:color="auto"/>
            </w:tcBorders>
            <w:shd w:val="clear" w:color="auto" w:fill="auto"/>
          </w:tcPr>
          <w:p w14:paraId="5348D09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2B777D3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top w:val="nil"/>
              <w:left w:val="single" w:sz="4" w:space="0" w:color="auto"/>
              <w:right w:val="single" w:sz="4" w:space="0" w:color="auto"/>
            </w:tcBorders>
            <w:shd w:val="clear" w:color="auto" w:fill="auto"/>
          </w:tcPr>
          <w:p w14:paraId="220A5AB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0247659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30 kHz</w:t>
            </w:r>
          </w:p>
        </w:tc>
      </w:tr>
      <w:tr w:rsidR="00E314E5" w:rsidRPr="005017CC" w14:paraId="383B19A0" w14:textId="77777777" w:rsidTr="008003B6">
        <w:trPr>
          <w:jc w:val="center"/>
        </w:trPr>
        <w:tc>
          <w:tcPr>
            <w:tcW w:w="3796" w:type="dxa"/>
            <w:gridSpan w:val="3"/>
            <w:tcBorders>
              <w:left w:val="single" w:sz="4" w:space="0" w:color="auto"/>
              <w:right w:val="single" w:sz="4" w:space="0" w:color="auto"/>
            </w:tcBorders>
          </w:tcPr>
          <w:p w14:paraId="711723D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 xml:space="preserve">PRACH configuration </w:t>
            </w:r>
          </w:p>
        </w:tc>
        <w:tc>
          <w:tcPr>
            <w:tcW w:w="1132" w:type="dxa"/>
            <w:tcBorders>
              <w:left w:val="single" w:sz="4" w:space="0" w:color="auto"/>
              <w:right w:val="single" w:sz="4" w:space="0" w:color="auto"/>
            </w:tcBorders>
          </w:tcPr>
          <w:p w14:paraId="1FC703D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30EABC0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zh-CN"/>
              </w:rPr>
              <w:t>FR1 PRACH configuration 1</w:t>
            </w:r>
          </w:p>
        </w:tc>
      </w:tr>
      <w:tr w:rsidR="00E314E5" w:rsidRPr="005017CC" w14:paraId="11ED474D" w14:textId="77777777" w:rsidTr="008003B6">
        <w:trPr>
          <w:jc w:val="center"/>
        </w:trPr>
        <w:tc>
          <w:tcPr>
            <w:tcW w:w="2059" w:type="dxa"/>
            <w:gridSpan w:val="2"/>
            <w:tcBorders>
              <w:left w:val="single" w:sz="4" w:space="0" w:color="auto"/>
              <w:bottom w:val="nil"/>
              <w:right w:val="single" w:sz="4" w:space="0" w:color="auto"/>
            </w:tcBorders>
            <w:shd w:val="clear" w:color="auto" w:fill="auto"/>
          </w:tcPr>
          <w:p w14:paraId="4E52EFD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BWP</w:t>
            </w:r>
          </w:p>
        </w:tc>
        <w:tc>
          <w:tcPr>
            <w:tcW w:w="1737" w:type="dxa"/>
            <w:tcBorders>
              <w:left w:val="single" w:sz="4" w:space="0" w:color="auto"/>
              <w:right w:val="single" w:sz="4" w:space="0" w:color="auto"/>
            </w:tcBorders>
          </w:tcPr>
          <w:p w14:paraId="5EC8918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Initial DL BWP</w:t>
            </w:r>
          </w:p>
        </w:tc>
        <w:tc>
          <w:tcPr>
            <w:tcW w:w="1132" w:type="dxa"/>
            <w:tcBorders>
              <w:left w:val="single" w:sz="4" w:space="0" w:color="auto"/>
              <w:right w:val="single" w:sz="4" w:space="0" w:color="auto"/>
            </w:tcBorders>
          </w:tcPr>
          <w:p w14:paraId="4F82DFB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6ACE931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DLBWP.0.1</w:t>
            </w:r>
          </w:p>
        </w:tc>
      </w:tr>
      <w:tr w:rsidR="00E314E5" w:rsidRPr="005017CC" w14:paraId="4B681063"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56D5112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46FF667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Dedicated DL BWP</w:t>
            </w:r>
          </w:p>
        </w:tc>
        <w:tc>
          <w:tcPr>
            <w:tcW w:w="1132" w:type="dxa"/>
            <w:tcBorders>
              <w:left w:val="single" w:sz="4" w:space="0" w:color="auto"/>
              <w:right w:val="single" w:sz="4" w:space="0" w:color="auto"/>
            </w:tcBorders>
          </w:tcPr>
          <w:p w14:paraId="4F0A117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504D955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DLBWP.1.1</w:t>
            </w:r>
          </w:p>
        </w:tc>
      </w:tr>
      <w:tr w:rsidR="00E314E5" w:rsidRPr="005017CC" w14:paraId="0D37CDDF"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72498C9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0AA45D6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Initial UL BWP</w:t>
            </w:r>
          </w:p>
        </w:tc>
        <w:tc>
          <w:tcPr>
            <w:tcW w:w="1132" w:type="dxa"/>
            <w:tcBorders>
              <w:left w:val="single" w:sz="4" w:space="0" w:color="auto"/>
              <w:right w:val="single" w:sz="4" w:space="0" w:color="auto"/>
            </w:tcBorders>
          </w:tcPr>
          <w:p w14:paraId="5E9FB6F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303C1D2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ULBWP.0.1</w:t>
            </w:r>
          </w:p>
        </w:tc>
      </w:tr>
      <w:tr w:rsidR="00E314E5" w:rsidRPr="005017CC" w14:paraId="151F4E7C" w14:textId="77777777" w:rsidTr="008003B6">
        <w:trPr>
          <w:jc w:val="center"/>
        </w:trPr>
        <w:tc>
          <w:tcPr>
            <w:tcW w:w="2059" w:type="dxa"/>
            <w:gridSpan w:val="2"/>
            <w:tcBorders>
              <w:top w:val="nil"/>
              <w:left w:val="single" w:sz="4" w:space="0" w:color="auto"/>
              <w:right w:val="single" w:sz="4" w:space="0" w:color="auto"/>
            </w:tcBorders>
            <w:shd w:val="clear" w:color="auto" w:fill="auto"/>
          </w:tcPr>
          <w:p w14:paraId="30E18FE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585B152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Dedicated UL BWP</w:t>
            </w:r>
          </w:p>
        </w:tc>
        <w:tc>
          <w:tcPr>
            <w:tcW w:w="1132" w:type="dxa"/>
            <w:tcBorders>
              <w:left w:val="single" w:sz="4" w:space="0" w:color="auto"/>
              <w:bottom w:val="single" w:sz="4" w:space="0" w:color="auto"/>
              <w:right w:val="single" w:sz="4" w:space="0" w:color="auto"/>
            </w:tcBorders>
          </w:tcPr>
          <w:p w14:paraId="3947001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73DA348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ULBWP.1.1</w:t>
            </w:r>
          </w:p>
        </w:tc>
      </w:tr>
      <w:tr w:rsidR="00E314E5" w:rsidRPr="005017CC" w14:paraId="3B2938AE"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D129A5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7DB7539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7D0EC85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ja-JP"/>
              </w:rPr>
              <w:t>0</w:t>
            </w:r>
          </w:p>
        </w:tc>
      </w:tr>
      <w:tr w:rsidR="00E314E5" w:rsidRPr="005017CC" w14:paraId="73AE6216"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7703B2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679A667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2959C38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61261A83"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3F5DC9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0A1CEE7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12F5220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1D63C782"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DD3FC7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188A2CA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07DF524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26E65F20"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7E980A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73FA140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5BDF770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5C9C15A1"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EDC13B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0BECF2B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1C2899A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3D721F1E"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AF6998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116CBA4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1333989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5F6E26F4"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E208D3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OCNG DMRS to SSS(Note 1)</w:t>
            </w:r>
          </w:p>
        </w:tc>
        <w:tc>
          <w:tcPr>
            <w:tcW w:w="1132" w:type="dxa"/>
            <w:tcBorders>
              <w:top w:val="nil"/>
              <w:left w:val="single" w:sz="4" w:space="0" w:color="auto"/>
              <w:bottom w:val="nil"/>
              <w:right w:val="single" w:sz="4" w:space="0" w:color="auto"/>
            </w:tcBorders>
            <w:shd w:val="clear" w:color="auto" w:fill="auto"/>
          </w:tcPr>
          <w:p w14:paraId="21D5CC6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22101E7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644B3BE7"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FD9496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6DE23B2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1B032FB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0F7B3300" w14:textId="77777777" w:rsidTr="008003B6">
        <w:trPr>
          <w:jc w:val="center"/>
        </w:trPr>
        <w:tc>
          <w:tcPr>
            <w:tcW w:w="3796" w:type="dxa"/>
            <w:gridSpan w:val="3"/>
            <w:tcBorders>
              <w:top w:val="single" w:sz="4" w:space="0" w:color="auto"/>
              <w:left w:val="single" w:sz="4" w:space="0" w:color="auto"/>
              <w:right w:val="single" w:sz="4" w:space="0" w:color="auto"/>
            </w:tcBorders>
          </w:tcPr>
          <w:p w14:paraId="3545E96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noProof/>
                <w:position w:val="-12"/>
                <w:sz w:val="18"/>
                <w:highlight w:val="lightGray"/>
                <w:lang w:eastAsia="en-IN"/>
              </w:rPr>
              <w:object w:dxaOrig="405" w:dyaOrig="345" w14:anchorId="49FC3258">
                <v:shape id="_x0000_i1030" type="#_x0000_t75" alt="" style="width:15pt;height:17pt;mso-width-percent:0;mso-height-percent:0;mso-width-percent:0;mso-height-percent:0" o:ole="" fillcolor="window">
                  <v:imagedata r:id="rId13" o:title=""/>
                </v:shape>
                <o:OLEObject Type="Embed" ProgID="Equation.3" ShapeID="_x0000_i1030" DrawAspect="Content" ObjectID="_1807015865" r:id="rId21"/>
              </w:object>
            </w:r>
            <w:r w:rsidRPr="005017CC">
              <w:rPr>
                <w:rFonts w:ascii="Arial" w:eastAsia="Times New Roman" w:hAnsi="Arial"/>
                <w:sz w:val="18"/>
                <w:highlight w:val="lightGray"/>
                <w:vertAlign w:val="superscript"/>
                <w:lang w:eastAsia="en-IN"/>
              </w:rPr>
              <w:t>Note2</w:t>
            </w:r>
          </w:p>
        </w:tc>
        <w:tc>
          <w:tcPr>
            <w:tcW w:w="1132" w:type="dxa"/>
            <w:tcBorders>
              <w:top w:val="single" w:sz="4" w:space="0" w:color="auto"/>
              <w:left w:val="single" w:sz="4" w:space="0" w:color="auto"/>
              <w:bottom w:val="single" w:sz="4" w:space="0" w:color="auto"/>
              <w:right w:val="single" w:sz="4" w:space="0" w:color="auto"/>
            </w:tcBorders>
            <w:hideMark/>
          </w:tcPr>
          <w:p w14:paraId="56170D9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dBm/15kHz</w:t>
            </w:r>
          </w:p>
        </w:tc>
        <w:tc>
          <w:tcPr>
            <w:tcW w:w="2342" w:type="dxa"/>
            <w:gridSpan w:val="2"/>
            <w:tcBorders>
              <w:top w:val="single" w:sz="4" w:space="0" w:color="auto"/>
              <w:left w:val="single" w:sz="4" w:space="0" w:color="auto"/>
              <w:right w:val="single" w:sz="4" w:space="0" w:color="auto"/>
            </w:tcBorders>
          </w:tcPr>
          <w:p w14:paraId="4D726F5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c>
          <w:tcPr>
            <w:tcW w:w="2324" w:type="dxa"/>
            <w:gridSpan w:val="2"/>
            <w:tcBorders>
              <w:top w:val="single" w:sz="4" w:space="0" w:color="auto"/>
              <w:left w:val="single" w:sz="4" w:space="0" w:color="auto"/>
              <w:right w:val="single" w:sz="4" w:space="0" w:color="auto"/>
            </w:tcBorders>
          </w:tcPr>
          <w:p w14:paraId="3A27447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r>
      <w:tr w:rsidR="00E314E5" w:rsidRPr="005017CC" w14:paraId="0BD4B70E" w14:textId="77777777" w:rsidTr="008003B6">
        <w:trPr>
          <w:jc w:val="center"/>
        </w:trPr>
        <w:tc>
          <w:tcPr>
            <w:tcW w:w="967" w:type="dxa"/>
            <w:tcBorders>
              <w:top w:val="single" w:sz="4" w:space="0" w:color="auto"/>
              <w:left w:val="single" w:sz="4" w:space="0" w:color="auto"/>
              <w:bottom w:val="nil"/>
              <w:right w:val="single" w:sz="4" w:space="0" w:color="auto"/>
            </w:tcBorders>
            <w:shd w:val="clear" w:color="auto" w:fill="auto"/>
          </w:tcPr>
          <w:p w14:paraId="0460345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IN"/>
              </w:rPr>
            </w:pPr>
            <w:r w:rsidRPr="005017CC">
              <w:rPr>
                <w:rFonts w:ascii="Arial" w:eastAsia="Times New Roman" w:hAnsi="Arial"/>
                <w:noProof/>
                <w:position w:val="-12"/>
                <w:sz w:val="18"/>
                <w:highlight w:val="lightGray"/>
                <w:lang w:eastAsia="en-IN"/>
              </w:rPr>
              <w:object w:dxaOrig="405" w:dyaOrig="345" w14:anchorId="6B243B39">
                <v:shape id="_x0000_i1031" type="#_x0000_t75" alt="" style="width:15pt;height:17pt;mso-width-percent:0;mso-height-percent:0;mso-width-percent:0;mso-height-percent:0" o:ole="" fillcolor="window">
                  <v:imagedata r:id="rId13" o:title=""/>
                </v:shape>
                <o:OLEObject Type="Embed" ProgID="Equation.3" ShapeID="_x0000_i1031" DrawAspect="Content" ObjectID="_1807015866" r:id="rId22"/>
              </w:object>
            </w:r>
            <w:r w:rsidRPr="005017CC">
              <w:rPr>
                <w:rFonts w:ascii="Arial" w:eastAsia="Times New Roman" w:hAnsi="Arial"/>
                <w:sz w:val="18"/>
                <w:highlight w:val="lightGray"/>
                <w:vertAlign w:val="superscript"/>
                <w:lang w:eastAsia="en-IN"/>
              </w:rPr>
              <w:t>Note2</w:t>
            </w:r>
          </w:p>
        </w:tc>
        <w:tc>
          <w:tcPr>
            <w:tcW w:w="2829" w:type="dxa"/>
            <w:gridSpan w:val="2"/>
            <w:tcBorders>
              <w:top w:val="single" w:sz="4" w:space="0" w:color="auto"/>
              <w:left w:val="single" w:sz="4" w:space="0" w:color="auto"/>
              <w:right w:val="single" w:sz="4" w:space="0" w:color="auto"/>
            </w:tcBorders>
          </w:tcPr>
          <w:p w14:paraId="79C4769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2" w:type="dxa"/>
            <w:tcBorders>
              <w:top w:val="single" w:sz="4" w:space="0" w:color="auto"/>
              <w:left w:val="single" w:sz="4" w:space="0" w:color="auto"/>
              <w:bottom w:val="nil"/>
              <w:right w:val="single" w:sz="4" w:space="0" w:color="auto"/>
            </w:tcBorders>
            <w:shd w:val="clear" w:color="auto" w:fill="auto"/>
          </w:tcPr>
          <w:p w14:paraId="01069DA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2342" w:type="dxa"/>
            <w:gridSpan w:val="2"/>
            <w:tcBorders>
              <w:top w:val="single" w:sz="4" w:space="0" w:color="auto"/>
              <w:left w:val="single" w:sz="4" w:space="0" w:color="auto"/>
              <w:right w:val="single" w:sz="4" w:space="0" w:color="auto"/>
            </w:tcBorders>
          </w:tcPr>
          <w:p w14:paraId="75D9FF6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c>
          <w:tcPr>
            <w:tcW w:w="2324" w:type="dxa"/>
            <w:gridSpan w:val="2"/>
            <w:tcBorders>
              <w:top w:val="single" w:sz="4" w:space="0" w:color="auto"/>
              <w:left w:val="single" w:sz="4" w:space="0" w:color="auto"/>
              <w:right w:val="single" w:sz="4" w:space="0" w:color="auto"/>
            </w:tcBorders>
          </w:tcPr>
          <w:p w14:paraId="472905E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r>
      <w:tr w:rsidR="00E314E5" w:rsidRPr="005017CC" w14:paraId="6FCDA2E9" w14:textId="77777777" w:rsidTr="008003B6">
        <w:trPr>
          <w:jc w:val="center"/>
        </w:trPr>
        <w:tc>
          <w:tcPr>
            <w:tcW w:w="967" w:type="dxa"/>
            <w:tcBorders>
              <w:top w:val="nil"/>
              <w:left w:val="single" w:sz="4" w:space="0" w:color="auto"/>
              <w:right w:val="single" w:sz="4" w:space="0" w:color="auto"/>
            </w:tcBorders>
            <w:shd w:val="clear" w:color="auto" w:fill="auto"/>
          </w:tcPr>
          <w:p w14:paraId="7A7F4DC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29" w:type="dxa"/>
            <w:gridSpan w:val="2"/>
            <w:tcBorders>
              <w:left w:val="single" w:sz="4" w:space="0" w:color="auto"/>
              <w:right w:val="single" w:sz="4" w:space="0" w:color="auto"/>
            </w:tcBorders>
          </w:tcPr>
          <w:p w14:paraId="00D7C64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top w:val="nil"/>
              <w:left w:val="single" w:sz="4" w:space="0" w:color="auto"/>
              <w:right w:val="single" w:sz="4" w:space="0" w:color="auto"/>
            </w:tcBorders>
            <w:shd w:val="clear" w:color="auto" w:fill="auto"/>
          </w:tcPr>
          <w:p w14:paraId="70DD61E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342" w:type="dxa"/>
            <w:gridSpan w:val="2"/>
            <w:tcBorders>
              <w:left w:val="single" w:sz="4" w:space="0" w:color="auto"/>
              <w:right w:val="single" w:sz="4" w:space="0" w:color="auto"/>
            </w:tcBorders>
          </w:tcPr>
          <w:p w14:paraId="7803021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-95</w:t>
            </w:r>
          </w:p>
        </w:tc>
        <w:tc>
          <w:tcPr>
            <w:tcW w:w="2324" w:type="dxa"/>
            <w:gridSpan w:val="2"/>
            <w:tcBorders>
              <w:left w:val="single" w:sz="4" w:space="0" w:color="auto"/>
              <w:right w:val="single" w:sz="4" w:space="0" w:color="auto"/>
            </w:tcBorders>
          </w:tcPr>
          <w:p w14:paraId="2674F45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-95</w:t>
            </w:r>
          </w:p>
        </w:tc>
      </w:tr>
      <w:tr w:rsidR="00E314E5" w:rsidRPr="005017CC" w14:paraId="73EB405D"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EEFBC8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i/>
                <w:sz w:val="18"/>
                <w:highlight w:val="lightGray"/>
                <w:lang w:eastAsia="en-IN"/>
              </w:rPr>
            </w:pPr>
            <w:r w:rsidRPr="005017CC">
              <w:rPr>
                <w:rFonts w:ascii="Arial" w:eastAsia="Times New Roman" w:hAnsi="Arial"/>
                <w:i/>
                <w:noProof/>
                <w:position w:val="-12"/>
                <w:sz w:val="18"/>
                <w:highlight w:val="lightGray"/>
                <w:lang w:eastAsia="en-IN"/>
              </w:rPr>
              <w:object w:dxaOrig="615" w:dyaOrig="390" w14:anchorId="6800F111">
                <v:shape id="_x0000_i1032" type="#_x0000_t75" alt="" style="width:32.5pt;height:17pt;mso-width-percent:0;mso-height-percent:0;mso-width-percent:0;mso-height-percent:0" o:ole="" fillcolor="window">
                  <v:imagedata r:id="rId16" o:title=""/>
                </v:shape>
                <o:OLEObject Type="Embed" ProgID="Equation.3" ShapeID="_x0000_i1032" DrawAspect="Content" ObjectID="_1807015867" r:id="rId23"/>
              </w:object>
            </w:r>
          </w:p>
        </w:tc>
        <w:tc>
          <w:tcPr>
            <w:tcW w:w="1132" w:type="dxa"/>
            <w:tcBorders>
              <w:top w:val="single" w:sz="4" w:space="0" w:color="auto"/>
              <w:left w:val="single" w:sz="4" w:space="0" w:color="auto"/>
              <w:bottom w:val="single" w:sz="4" w:space="0" w:color="auto"/>
              <w:right w:val="single" w:sz="4" w:space="0" w:color="auto"/>
            </w:tcBorders>
            <w:hideMark/>
          </w:tcPr>
          <w:p w14:paraId="0E2078D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w:t>
            </w:r>
          </w:p>
        </w:tc>
        <w:tc>
          <w:tcPr>
            <w:tcW w:w="1171" w:type="dxa"/>
            <w:tcBorders>
              <w:top w:val="single" w:sz="4" w:space="0" w:color="auto"/>
              <w:left w:val="single" w:sz="4" w:space="0" w:color="auto"/>
              <w:right w:val="single" w:sz="4" w:space="0" w:color="auto"/>
            </w:tcBorders>
          </w:tcPr>
          <w:p w14:paraId="0EC9666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71" w:type="dxa"/>
            <w:tcBorders>
              <w:top w:val="single" w:sz="4" w:space="0" w:color="auto"/>
              <w:left w:val="single" w:sz="4" w:space="0" w:color="auto"/>
              <w:right w:val="single" w:sz="4" w:space="0" w:color="auto"/>
            </w:tcBorders>
          </w:tcPr>
          <w:p w14:paraId="5F69D55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2" w:type="dxa"/>
            <w:tcBorders>
              <w:top w:val="single" w:sz="4" w:space="0" w:color="auto"/>
              <w:left w:val="single" w:sz="4" w:space="0" w:color="auto"/>
              <w:right w:val="single" w:sz="4" w:space="0" w:color="auto"/>
            </w:tcBorders>
          </w:tcPr>
          <w:p w14:paraId="7A29F0E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2" w:type="dxa"/>
            <w:tcBorders>
              <w:top w:val="single" w:sz="4" w:space="0" w:color="auto"/>
              <w:left w:val="single" w:sz="4" w:space="0" w:color="auto"/>
              <w:right w:val="single" w:sz="4" w:space="0" w:color="auto"/>
            </w:tcBorders>
          </w:tcPr>
          <w:p w14:paraId="360B8B4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w:t>
            </w:r>
          </w:p>
        </w:tc>
      </w:tr>
      <w:tr w:rsidR="00E314E5" w:rsidRPr="005017CC" w14:paraId="43540CFE"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3112F9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noProof/>
                <w:position w:val="-12"/>
                <w:sz w:val="18"/>
                <w:highlight w:val="lightGray"/>
                <w:lang w:eastAsia="en-IN"/>
              </w:rPr>
              <w:object w:dxaOrig="810" w:dyaOrig="390" w14:anchorId="072D00A8">
                <v:shape id="_x0000_i1033" type="#_x0000_t75" alt="" style="width:39pt;height:17pt;mso-width-percent:0;mso-height-percent:0;mso-width-percent:0;mso-height-percent:0" o:ole="" fillcolor="window">
                  <v:imagedata r:id="rId18" o:title=""/>
                </v:shape>
                <o:OLEObject Type="Embed" ProgID="Equation.3" ShapeID="_x0000_i1033" DrawAspect="Content" ObjectID="_1807015868" r:id="rId24"/>
              </w:object>
            </w:r>
          </w:p>
        </w:tc>
        <w:tc>
          <w:tcPr>
            <w:tcW w:w="1132" w:type="dxa"/>
            <w:tcBorders>
              <w:top w:val="single" w:sz="4" w:space="0" w:color="auto"/>
              <w:left w:val="single" w:sz="4" w:space="0" w:color="auto"/>
              <w:bottom w:val="single" w:sz="4" w:space="0" w:color="auto"/>
              <w:right w:val="single" w:sz="4" w:space="0" w:color="auto"/>
            </w:tcBorders>
            <w:hideMark/>
          </w:tcPr>
          <w:p w14:paraId="655C6F6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w:t>
            </w:r>
          </w:p>
        </w:tc>
        <w:tc>
          <w:tcPr>
            <w:tcW w:w="1171" w:type="dxa"/>
            <w:tcBorders>
              <w:left w:val="single" w:sz="4" w:space="0" w:color="auto"/>
              <w:bottom w:val="single" w:sz="4" w:space="0" w:color="auto"/>
              <w:right w:val="single" w:sz="4" w:space="0" w:color="auto"/>
            </w:tcBorders>
          </w:tcPr>
          <w:p w14:paraId="2629B1C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71" w:type="dxa"/>
            <w:tcBorders>
              <w:left w:val="single" w:sz="4" w:space="0" w:color="auto"/>
              <w:bottom w:val="single" w:sz="4" w:space="0" w:color="auto"/>
              <w:right w:val="single" w:sz="4" w:space="0" w:color="auto"/>
            </w:tcBorders>
          </w:tcPr>
          <w:p w14:paraId="2897165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2" w:type="dxa"/>
            <w:tcBorders>
              <w:left w:val="single" w:sz="4" w:space="0" w:color="auto"/>
              <w:bottom w:val="single" w:sz="4" w:space="0" w:color="auto"/>
              <w:right w:val="single" w:sz="4" w:space="0" w:color="auto"/>
            </w:tcBorders>
          </w:tcPr>
          <w:p w14:paraId="473FB2C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2" w:type="dxa"/>
            <w:tcBorders>
              <w:left w:val="single" w:sz="4" w:space="0" w:color="auto"/>
              <w:bottom w:val="single" w:sz="4" w:space="0" w:color="auto"/>
              <w:right w:val="single" w:sz="4" w:space="0" w:color="auto"/>
            </w:tcBorders>
          </w:tcPr>
          <w:p w14:paraId="71BB8E6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w:t>
            </w:r>
          </w:p>
        </w:tc>
      </w:tr>
      <w:tr w:rsidR="00E314E5" w:rsidRPr="005017CC" w14:paraId="0F365466" w14:textId="77777777" w:rsidTr="008003B6">
        <w:trPr>
          <w:jc w:val="center"/>
        </w:trPr>
        <w:tc>
          <w:tcPr>
            <w:tcW w:w="967" w:type="dxa"/>
            <w:tcBorders>
              <w:top w:val="single" w:sz="4" w:space="0" w:color="auto"/>
              <w:left w:val="single" w:sz="4" w:space="0" w:color="auto"/>
              <w:bottom w:val="nil"/>
              <w:right w:val="single" w:sz="4" w:space="0" w:color="auto"/>
            </w:tcBorders>
            <w:shd w:val="clear" w:color="auto" w:fill="auto"/>
          </w:tcPr>
          <w:p w14:paraId="0A83500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SSB_RP</w:t>
            </w:r>
          </w:p>
        </w:tc>
        <w:tc>
          <w:tcPr>
            <w:tcW w:w="2829" w:type="dxa"/>
            <w:gridSpan w:val="2"/>
            <w:tcBorders>
              <w:top w:val="single" w:sz="4" w:space="0" w:color="auto"/>
              <w:left w:val="single" w:sz="4" w:space="0" w:color="auto"/>
              <w:right w:val="single" w:sz="4" w:space="0" w:color="auto"/>
            </w:tcBorders>
          </w:tcPr>
          <w:p w14:paraId="6AA1072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2" w:type="dxa"/>
            <w:tcBorders>
              <w:top w:val="single" w:sz="4" w:space="0" w:color="auto"/>
              <w:left w:val="single" w:sz="4" w:space="0" w:color="auto"/>
              <w:right w:val="single" w:sz="4" w:space="0" w:color="auto"/>
            </w:tcBorders>
          </w:tcPr>
          <w:p w14:paraId="3E9B9C3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1171" w:type="dxa"/>
            <w:tcBorders>
              <w:top w:val="single" w:sz="4" w:space="0" w:color="auto"/>
              <w:left w:val="single" w:sz="4" w:space="0" w:color="auto"/>
              <w:right w:val="single" w:sz="4" w:space="0" w:color="auto"/>
            </w:tcBorders>
          </w:tcPr>
          <w:p w14:paraId="72C49CE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-94</w:t>
            </w:r>
          </w:p>
        </w:tc>
        <w:tc>
          <w:tcPr>
            <w:tcW w:w="1171" w:type="dxa"/>
            <w:tcBorders>
              <w:top w:val="single" w:sz="4" w:space="0" w:color="auto"/>
              <w:left w:val="single" w:sz="4" w:space="0" w:color="auto"/>
              <w:right w:val="single" w:sz="4" w:space="0" w:color="auto"/>
            </w:tcBorders>
          </w:tcPr>
          <w:p w14:paraId="7BC5441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-94</w:t>
            </w:r>
          </w:p>
        </w:tc>
        <w:tc>
          <w:tcPr>
            <w:tcW w:w="1162" w:type="dxa"/>
            <w:tcBorders>
              <w:top w:val="single" w:sz="4" w:space="0" w:color="auto"/>
              <w:left w:val="single" w:sz="4" w:space="0" w:color="auto"/>
              <w:right w:val="single" w:sz="4" w:space="0" w:color="auto"/>
            </w:tcBorders>
          </w:tcPr>
          <w:p w14:paraId="59D1A99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2" w:type="dxa"/>
            <w:tcBorders>
              <w:top w:val="single" w:sz="4" w:space="0" w:color="auto"/>
              <w:left w:val="single" w:sz="4" w:space="0" w:color="auto"/>
              <w:right w:val="single" w:sz="4" w:space="0" w:color="auto"/>
            </w:tcBorders>
          </w:tcPr>
          <w:p w14:paraId="5B63656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-93</w:t>
            </w:r>
          </w:p>
        </w:tc>
      </w:tr>
      <w:tr w:rsidR="00E314E5" w:rsidRPr="005017CC" w14:paraId="09152F06" w14:textId="77777777" w:rsidTr="008003B6">
        <w:trPr>
          <w:jc w:val="center"/>
        </w:trPr>
        <w:tc>
          <w:tcPr>
            <w:tcW w:w="967" w:type="dxa"/>
            <w:tcBorders>
              <w:top w:val="nil"/>
              <w:left w:val="single" w:sz="4" w:space="0" w:color="auto"/>
              <w:bottom w:val="single" w:sz="4" w:space="0" w:color="auto"/>
              <w:right w:val="single" w:sz="4" w:space="0" w:color="auto"/>
            </w:tcBorders>
            <w:shd w:val="clear" w:color="auto" w:fill="auto"/>
          </w:tcPr>
          <w:p w14:paraId="32508C1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29" w:type="dxa"/>
            <w:gridSpan w:val="2"/>
            <w:tcBorders>
              <w:top w:val="single" w:sz="4" w:space="0" w:color="auto"/>
              <w:left w:val="single" w:sz="4" w:space="0" w:color="auto"/>
              <w:right w:val="single" w:sz="4" w:space="0" w:color="auto"/>
            </w:tcBorders>
          </w:tcPr>
          <w:p w14:paraId="571A5F2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top w:val="single" w:sz="4" w:space="0" w:color="auto"/>
              <w:left w:val="single" w:sz="4" w:space="0" w:color="auto"/>
              <w:right w:val="single" w:sz="4" w:space="0" w:color="auto"/>
            </w:tcBorders>
          </w:tcPr>
          <w:p w14:paraId="29C192D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1171" w:type="dxa"/>
            <w:tcBorders>
              <w:top w:val="single" w:sz="4" w:space="0" w:color="auto"/>
              <w:left w:val="single" w:sz="4" w:space="0" w:color="auto"/>
              <w:right w:val="single" w:sz="4" w:space="0" w:color="auto"/>
            </w:tcBorders>
          </w:tcPr>
          <w:p w14:paraId="022A3D7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-91</w:t>
            </w:r>
          </w:p>
        </w:tc>
        <w:tc>
          <w:tcPr>
            <w:tcW w:w="1171" w:type="dxa"/>
            <w:tcBorders>
              <w:top w:val="single" w:sz="4" w:space="0" w:color="auto"/>
              <w:left w:val="single" w:sz="4" w:space="0" w:color="auto"/>
              <w:right w:val="single" w:sz="4" w:space="0" w:color="auto"/>
            </w:tcBorders>
          </w:tcPr>
          <w:p w14:paraId="2985848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-91</w:t>
            </w:r>
          </w:p>
        </w:tc>
        <w:tc>
          <w:tcPr>
            <w:tcW w:w="1162" w:type="dxa"/>
            <w:tcBorders>
              <w:top w:val="single" w:sz="4" w:space="0" w:color="auto"/>
              <w:left w:val="single" w:sz="4" w:space="0" w:color="auto"/>
              <w:right w:val="single" w:sz="4" w:space="0" w:color="auto"/>
            </w:tcBorders>
          </w:tcPr>
          <w:p w14:paraId="023B128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2" w:type="dxa"/>
            <w:tcBorders>
              <w:top w:val="single" w:sz="4" w:space="0" w:color="auto"/>
              <w:left w:val="single" w:sz="4" w:space="0" w:color="auto"/>
              <w:right w:val="single" w:sz="4" w:space="0" w:color="auto"/>
            </w:tcBorders>
          </w:tcPr>
          <w:p w14:paraId="2F41C45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-90</w:t>
            </w:r>
          </w:p>
        </w:tc>
      </w:tr>
      <w:tr w:rsidR="00E314E5" w:rsidRPr="005017CC" w14:paraId="6B4C407E" w14:textId="77777777" w:rsidTr="008003B6">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0CB9AA4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Io</w:t>
            </w:r>
            <w:r w:rsidRPr="005017CC">
              <w:rPr>
                <w:rFonts w:ascii="Arial" w:eastAsia="Times New Roman" w:hAnsi="Arial"/>
                <w:sz w:val="18"/>
                <w:highlight w:val="lightGray"/>
                <w:vertAlign w:val="superscript"/>
                <w:lang w:eastAsia="en-IN"/>
              </w:rPr>
              <w:t>Note3</w:t>
            </w:r>
          </w:p>
        </w:tc>
        <w:tc>
          <w:tcPr>
            <w:tcW w:w="2829" w:type="dxa"/>
            <w:gridSpan w:val="2"/>
            <w:tcBorders>
              <w:top w:val="single" w:sz="4" w:space="0" w:color="auto"/>
              <w:left w:val="single" w:sz="4" w:space="0" w:color="auto"/>
              <w:right w:val="single" w:sz="4" w:space="0" w:color="auto"/>
            </w:tcBorders>
          </w:tcPr>
          <w:p w14:paraId="49C57ED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2" w:type="dxa"/>
            <w:tcBorders>
              <w:top w:val="single" w:sz="4" w:space="0" w:color="auto"/>
              <w:left w:val="single" w:sz="4" w:space="0" w:color="auto"/>
              <w:right w:val="single" w:sz="4" w:space="0" w:color="auto"/>
            </w:tcBorders>
            <w:hideMark/>
          </w:tcPr>
          <w:p w14:paraId="389FE84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w:t>
            </w:r>
          </w:p>
          <w:p w14:paraId="699ED46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9.36MHz</w:t>
            </w:r>
          </w:p>
        </w:tc>
        <w:tc>
          <w:tcPr>
            <w:tcW w:w="1171" w:type="dxa"/>
            <w:tcBorders>
              <w:top w:val="single" w:sz="4" w:space="0" w:color="auto"/>
              <w:left w:val="single" w:sz="4" w:space="0" w:color="auto"/>
              <w:right w:val="single" w:sz="4" w:space="0" w:color="auto"/>
            </w:tcBorders>
          </w:tcPr>
          <w:p w14:paraId="0D46F00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-64.59</w:t>
            </w:r>
          </w:p>
        </w:tc>
        <w:tc>
          <w:tcPr>
            <w:tcW w:w="1171" w:type="dxa"/>
            <w:tcBorders>
              <w:top w:val="single" w:sz="4" w:space="0" w:color="auto"/>
              <w:left w:val="single" w:sz="4" w:space="0" w:color="auto"/>
              <w:right w:val="single" w:sz="4" w:space="0" w:color="auto"/>
            </w:tcBorders>
          </w:tcPr>
          <w:p w14:paraId="7573CF8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-64.59</w:t>
            </w:r>
          </w:p>
        </w:tc>
        <w:tc>
          <w:tcPr>
            <w:tcW w:w="1162" w:type="dxa"/>
            <w:tcBorders>
              <w:top w:val="single" w:sz="4" w:space="0" w:color="auto"/>
              <w:left w:val="single" w:sz="4" w:space="0" w:color="auto"/>
              <w:right w:val="single" w:sz="4" w:space="0" w:color="auto"/>
            </w:tcBorders>
          </w:tcPr>
          <w:p w14:paraId="76ED5FB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-70.05</w:t>
            </w:r>
          </w:p>
        </w:tc>
        <w:tc>
          <w:tcPr>
            <w:tcW w:w="1162" w:type="dxa"/>
            <w:tcBorders>
              <w:top w:val="single" w:sz="4" w:space="0" w:color="auto"/>
              <w:left w:val="single" w:sz="4" w:space="0" w:color="auto"/>
              <w:right w:val="single" w:sz="4" w:space="0" w:color="auto"/>
            </w:tcBorders>
          </w:tcPr>
          <w:p w14:paraId="0B7D91B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-63.85</w:t>
            </w:r>
          </w:p>
        </w:tc>
      </w:tr>
      <w:tr w:rsidR="00E314E5" w:rsidRPr="005017CC" w14:paraId="1905B65B" w14:textId="77777777" w:rsidTr="008003B6">
        <w:trPr>
          <w:jc w:val="center"/>
        </w:trPr>
        <w:tc>
          <w:tcPr>
            <w:tcW w:w="967" w:type="dxa"/>
            <w:tcBorders>
              <w:top w:val="nil"/>
              <w:left w:val="single" w:sz="4" w:space="0" w:color="auto"/>
              <w:right w:val="single" w:sz="4" w:space="0" w:color="auto"/>
            </w:tcBorders>
            <w:shd w:val="clear" w:color="auto" w:fill="auto"/>
            <w:hideMark/>
          </w:tcPr>
          <w:p w14:paraId="67531D4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29" w:type="dxa"/>
            <w:gridSpan w:val="2"/>
            <w:tcBorders>
              <w:left w:val="single" w:sz="4" w:space="0" w:color="auto"/>
              <w:right w:val="single" w:sz="4" w:space="0" w:color="auto"/>
            </w:tcBorders>
          </w:tcPr>
          <w:p w14:paraId="7A962DA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left w:val="single" w:sz="4" w:space="0" w:color="auto"/>
              <w:right w:val="single" w:sz="4" w:space="0" w:color="auto"/>
            </w:tcBorders>
            <w:hideMark/>
          </w:tcPr>
          <w:p w14:paraId="6E61BD0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w:t>
            </w:r>
          </w:p>
          <w:p w14:paraId="369E78D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38.16MHz</w:t>
            </w:r>
          </w:p>
        </w:tc>
        <w:tc>
          <w:tcPr>
            <w:tcW w:w="1171" w:type="dxa"/>
            <w:tcBorders>
              <w:left w:val="single" w:sz="4" w:space="0" w:color="auto"/>
              <w:right w:val="single" w:sz="4" w:space="0" w:color="auto"/>
            </w:tcBorders>
          </w:tcPr>
          <w:p w14:paraId="788F615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-58.49</w:t>
            </w:r>
          </w:p>
        </w:tc>
        <w:tc>
          <w:tcPr>
            <w:tcW w:w="1171" w:type="dxa"/>
            <w:tcBorders>
              <w:left w:val="single" w:sz="4" w:space="0" w:color="auto"/>
              <w:right w:val="single" w:sz="4" w:space="0" w:color="auto"/>
            </w:tcBorders>
          </w:tcPr>
          <w:p w14:paraId="2F973DF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-58.49</w:t>
            </w:r>
          </w:p>
        </w:tc>
        <w:tc>
          <w:tcPr>
            <w:tcW w:w="1162" w:type="dxa"/>
            <w:tcBorders>
              <w:left w:val="single" w:sz="4" w:space="0" w:color="auto"/>
              <w:right w:val="single" w:sz="4" w:space="0" w:color="auto"/>
            </w:tcBorders>
          </w:tcPr>
          <w:p w14:paraId="58323A6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-63.94</w:t>
            </w:r>
          </w:p>
        </w:tc>
        <w:tc>
          <w:tcPr>
            <w:tcW w:w="1162" w:type="dxa"/>
            <w:tcBorders>
              <w:left w:val="single" w:sz="4" w:space="0" w:color="auto"/>
              <w:right w:val="single" w:sz="4" w:space="0" w:color="auto"/>
            </w:tcBorders>
          </w:tcPr>
          <w:p w14:paraId="19F64D7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-57.75</w:t>
            </w:r>
          </w:p>
        </w:tc>
      </w:tr>
      <w:tr w:rsidR="00E314E5" w:rsidRPr="005017CC" w14:paraId="6187BC7E" w14:textId="77777777" w:rsidTr="008003B6">
        <w:trPr>
          <w:trHeight w:val="42"/>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B316D6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23F69B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55C7E5D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AWGN</w:t>
            </w:r>
          </w:p>
        </w:tc>
        <w:tc>
          <w:tcPr>
            <w:tcW w:w="2324" w:type="dxa"/>
            <w:gridSpan w:val="2"/>
            <w:tcBorders>
              <w:top w:val="single" w:sz="4" w:space="0" w:color="auto"/>
              <w:left w:val="single" w:sz="4" w:space="0" w:color="auto"/>
              <w:bottom w:val="single" w:sz="4" w:space="0" w:color="auto"/>
              <w:right w:val="single" w:sz="4" w:space="0" w:color="auto"/>
            </w:tcBorders>
          </w:tcPr>
          <w:p w14:paraId="70C8C70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AWGN</w:t>
            </w:r>
          </w:p>
        </w:tc>
      </w:tr>
      <w:tr w:rsidR="00E314E5" w:rsidRPr="005017CC" w14:paraId="38CEF647" w14:textId="77777777" w:rsidTr="008003B6">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F571819"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1:</w:t>
            </w:r>
            <w:r w:rsidRPr="005017CC">
              <w:rPr>
                <w:rFonts w:ascii="Arial" w:eastAsia="Times New Roman" w:hAnsi="Arial" w:cs="Arial"/>
                <w:sz w:val="18"/>
                <w:highlight w:val="lightGray"/>
                <w:lang w:eastAsia="en-IN"/>
              </w:rPr>
              <w:tab/>
              <w:t>OCNG shall be used such that both cells are fully allocated and a constant total transmitted power spectral density is achieved for all OFDM symbols.</w:t>
            </w:r>
          </w:p>
          <w:p w14:paraId="3B444742"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2:</w:t>
            </w:r>
            <w:r w:rsidRPr="005017CC">
              <w:rPr>
                <w:rFonts w:ascii="Arial" w:eastAsia="Times New Roman" w:hAnsi="Arial" w:cs="Arial"/>
                <w:sz w:val="18"/>
                <w:highlight w:val="lightGray"/>
                <w:lang w:eastAsia="en-IN"/>
              </w:rPr>
              <w:tab/>
              <w:t xml:space="preserve">Interference from other cells and noise sources not specified in the test is assumed to be constant over subcarriers and time and shall be modelled as AWGN of appropriate power for </w:t>
            </w:r>
            <w:r w:rsidRPr="005017CC">
              <w:rPr>
                <w:rFonts w:ascii="Arial" w:eastAsia="Calibri" w:hAnsi="Arial" w:cs="v4.2.0"/>
                <w:noProof/>
                <w:position w:val="-12"/>
                <w:sz w:val="18"/>
                <w:szCs w:val="22"/>
                <w:highlight w:val="lightGray"/>
                <w:lang w:eastAsia="en-IN"/>
              </w:rPr>
              <w:object w:dxaOrig="405" w:dyaOrig="345" w14:anchorId="647EDA96">
                <v:shape id="_x0000_i1034" type="#_x0000_t75" alt="" style="width:15pt;height:17pt;mso-width-percent:0;mso-height-percent:0;mso-width-percent:0;mso-height-percent:0" o:ole="" fillcolor="window">
                  <v:imagedata r:id="rId13" o:title=""/>
                </v:shape>
                <o:OLEObject Type="Embed" ProgID="Equation.3" ShapeID="_x0000_i1034" DrawAspect="Content" ObjectID="_1807015869" r:id="rId25"/>
              </w:object>
            </w:r>
            <w:r w:rsidRPr="005017CC">
              <w:rPr>
                <w:rFonts w:ascii="Arial" w:eastAsia="Times New Roman" w:hAnsi="Arial" w:cs="Arial"/>
                <w:sz w:val="18"/>
                <w:highlight w:val="lightGray"/>
                <w:lang w:eastAsia="en-IN"/>
              </w:rPr>
              <w:t xml:space="preserve"> to be fulfilled.</w:t>
            </w:r>
          </w:p>
          <w:p w14:paraId="456E7017"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3:</w:t>
            </w:r>
            <w:r w:rsidRPr="005017CC">
              <w:rPr>
                <w:rFonts w:ascii="Arial" w:eastAsia="Times New Roman" w:hAnsi="Arial" w:cs="Arial"/>
                <w:sz w:val="18"/>
                <w:highlight w:val="lightGray"/>
                <w:lang w:eastAsia="en-IN"/>
              </w:rPr>
              <w:tab/>
              <w:t>Io levels have been derived from other parameters for information purposes. They are not settable parameters themselves.</w:t>
            </w:r>
          </w:p>
        </w:tc>
      </w:tr>
    </w:tbl>
    <w:p w14:paraId="76CAC60D"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p>
    <w:p w14:paraId="5C1CCCC5" w14:textId="77777777" w:rsidR="00E314E5" w:rsidRPr="005017CC" w:rsidRDefault="00E314E5" w:rsidP="00E314E5">
      <w:pPr>
        <w:keepNext/>
        <w:keepLines/>
        <w:overflowPunct w:val="0"/>
        <w:autoSpaceDE w:val="0"/>
        <w:autoSpaceDN w:val="0"/>
        <w:adjustRightInd w:val="0"/>
        <w:spacing w:before="120"/>
        <w:ind w:left="1701" w:hanging="1701"/>
        <w:textAlignment w:val="baseline"/>
        <w:outlineLvl w:val="4"/>
        <w:rPr>
          <w:rFonts w:ascii="Arial" w:eastAsia="Times New Roman" w:hAnsi="Arial"/>
          <w:b/>
          <w:sz w:val="22"/>
          <w:highlight w:val="lightGray"/>
          <w:lang w:eastAsia="en-IN"/>
        </w:rPr>
      </w:pPr>
      <w:r w:rsidRPr="005017CC">
        <w:rPr>
          <w:rFonts w:ascii="Arial" w:eastAsia="Times New Roman" w:hAnsi="Arial"/>
          <w:sz w:val="22"/>
          <w:highlight w:val="lightGray"/>
          <w:lang w:eastAsia="zh-CN"/>
        </w:rPr>
        <w:t>A.6.3.3.3.2</w:t>
      </w:r>
      <w:r w:rsidRPr="005017CC">
        <w:rPr>
          <w:rFonts w:ascii="Arial" w:eastAsia="Times New Roman" w:hAnsi="Arial"/>
          <w:sz w:val="22"/>
          <w:highlight w:val="lightGray"/>
          <w:lang w:eastAsia="en-IN"/>
        </w:rPr>
        <w:tab/>
        <w:t>Test Requirements</w:t>
      </w:r>
    </w:p>
    <w:p w14:paraId="57E878B5" w14:textId="77777777" w:rsidR="00E314E5" w:rsidRPr="005017CC" w:rsidRDefault="00E314E5" w:rsidP="00E314E5">
      <w:pPr>
        <w:overflowPunct w:val="0"/>
        <w:autoSpaceDE w:val="0"/>
        <w:autoSpaceDN w:val="0"/>
        <w:adjustRightInd w:val="0"/>
        <w:spacing w:before="120" w:after="0"/>
        <w:textAlignment w:val="baseline"/>
        <w:rPr>
          <w:rFonts w:eastAsia="Times New Roman"/>
          <w:iCs/>
          <w:highlight w:val="lightGray"/>
          <w:lang w:eastAsia="en-IN"/>
        </w:rPr>
      </w:pPr>
      <w:r w:rsidRPr="005017CC">
        <w:rPr>
          <w:rFonts w:eastAsia="Times New Roman"/>
          <w:bCs/>
          <w:highlight w:val="lightGray"/>
          <w:lang w:val="en-US" w:eastAsia="zh-CN"/>
        </w:rPr>
        <w:t>T</w:t>
      </w:r>
      <w:r w:rsidRPr="005017CC">
        <w:rPr>
          <w:rFonts w:eastAsia="Times New Roman"/>
          <w:bCs/>
          <w:highlight w:val="lightGray"/>
          <w:vertAlign w:val="subscript"/>
          <w:lang w:val="en-US" w:eastAsia="zh-CN"/>
        </w:rPr>
        <w:t>RRC</w:t>
      </w:r>
      <w:r w:rsidRPr="005017CC">
        <w:rPr>
          <w:rFonts w:eastAsia="Times New Roman"/>
          <w:bCs/>
          <w:highlight w:val="lightGray"/>
          <w:lang w:val="en-US" w:eastAsia="zh-CN"/>
        </w:rPr>
        <w:t xml:space="preserve"> + </w:t>
      </w:r>
      <w:r w:rsidRPr="005017CC">
        <w:rPr>
          <w:rFonts w:eastAsia="Times New Roman"/>
          <w:iCs/>
          <w:highlight w:val="lightGray"/>
          <w:lang w:eastAsia="en-IN"/>
        </w:rPr>
        <w:t>T</w:t>
      </w:r>
      <w:r w:rsidRPr="005017CC">
        <w:rPr>
          <w:rFonts w:eastAsia="Times New Roman"/>
          <w:iCs/>
          <w:highlight w:val="lightGray"/>
          <w:vertAlign w:val="subscript"/>
          <w:lang w:eastAsia="en-IN"/>
        </w:rPr>
        <w:t>Event_DU</w:t>
      </w:r>
      <w:r w:rsidRPr="005017CC">
        <w:rPr>
          <w:rFonts w:eastAsia="Times New Roman"/>
          <w:iCs/>
          <w:highlight w:val="lightGray"/>
          <w:lang w:eastAsia="en-IN"/>
        </w:rPr>
        <w:t xml:space="preserve"> occurs during T1 as the handover condition becomes satisfied at the start of T2. The test shall verify that there are no interruptions during T1.</w:t>
      </w:r>
    </w:p>
    <w:p w14:paraId="0C6B9B1D" w14:textId="77777777" w:rsidR="00E314E5" w:rsidRPr="005017CC" w:rsidRDefault="00E314E5" w:rsidP="00E314E5">
      <w:pPr>
        <w:overflowPunct w:val="0"/>
        <w:autoSpaceDE w:val="0"/>
        <w:autoSpaceDN w:val="0"/>
        <w:adjustRightInd w:val="0"/>
        <w:spacing w:before="120" w:after="0"/>
        <w:textAlignment w:val="baseline"/>
        <w:rPr>
          <w:rFonts w:eastAsia="Times New Roman"/>
          <w:iCs/>
          <w:highlight w:val="lightGray"/>
          <w:lang w:eastAsia="en-IN"/>
        </w:rPr>
      </w:pPr>
    </w:p>
    <w:p w14:paraId="172A5578" w14:textId="77777777" w:rsidR="00E314E5" w:rsidRPr="005017CC" w:rsidRDefault="00E314E5" w:rsidP="00E314E5">
      <w:pPr>
        <w:overflowPunct w:val="0"/>
        <w:autoSpaceDE w:val="0"/>
        <w:autoSpaceDN w:val="0"/>
        <w:adjustRightInd w:val="0"/>
        <w:textAlignment w:val="baseline"/>
        <w:rPr>
          <w:rFonts w:cs="v4.2.0"/>
          <w:highlight w:val="lightGray"/>
          <w:lang w:eastAsia="en-IN"/>
        </w:rPr>
      </w:pPr>
      <w:r w:rsidRPr="005017CC">
        <w:rPr>
          <w:rFonts w:eastAsia="Times New Roman"/>
          <w:highlight w:val="lightGray"/>
          <w:lang w:eastAsia="en-IN"/>
        </w:rPr>
        <w:t xml:space="preserve">The UE shall start </w:t>
      </w:r>
      <w:r w:rsidRPr="005017CC">
        <w:rPr>
          <w:rFonts w:cs="v4.2.0"/>
          <w:highlight w:val="lightGray"/>
          <w:lang w:eastAsia="en-IN"/>
        </w:rPr>
        <w:t xml:space="preserve">to transmit the PRACH to Cell 3 less than </w:t>
      </w:r>
      <w:r w:rsidRPr="005017CC">
        <w:rPr>
          <w:rFonts w:eastAsia="Times New Roman"/>
          <w:bCs/>
          <w:highlight w:val="lightGray"/>
          <w:lang w:val="en-US" w:eastAsia="zh-CN"/>
        </w:rPr>
        <w:t>T</w:t>
      </w:r>
      <w:r w:rsidRPr="005017CC">
        <w:rPr>
          <w:rFonts w:eastAsia="Times New Roman"/>
          <w:bCs/>
          <w:highlight w:val="lightGray"/>
          <w:vertAlign w:val="subscript"/>
          <w:lang w:val="en-US" w:eastAsia="zh-CN"/>
        </w:rPr>
        <w:t>measure</w:t>
      </w:r>
      <w:r w:rsidRPr="005017CC">
        <w:rPr>
          <w:rFonts w:eastAsia="Times New Roman"/>
          <w:bCs/>
          <w:highlight w:val="lightGray"/>
          <w:lang w:val="en-US" w:eastAsia="zh-CN"/>
        </w:rPr>
        <w:t xml:space="preserve"> + </w:t>
      </w:r>
      <w:r w:rsidRPr="005017CC">
        <w:rPr>
          <w:rFonts w:eastAsia="Times New Roman"/>
          <w:bCs/>
          <w:highlight w:val="lightGray"/>
          <w:lang w:eastAsia="zh-CN"/>
        </w:rPr>
        <w:t>T</w:t>
      </w:r>
      <w:r w:rsidRPr="005017CC">
        <w:rPr>
          <w:rFonts w:eastAsia="Times New Roman"/>
          <w:bCs/>
          <w:highlight w:val="lightGray"/>
          <w:vertAlign w:val="subscript"/>
          <w:lang w:eastAsia="zh-CN"/>
        </w:rPr>
        <w:t>interrupt</w:t>
      </w:r>
      <w:r w:rsidRPr="005017CC">
        <w:rPr>
          <w:rFonts w:eastAsia="Times New Roman"/>
          <w:bCs/>
          <w:highlight w:val="lightGray"/>
          <w:lang w:eastAsia="zh-CN"/>
        </w:rPr>
        <w:t xml:space="preserve"> </w:t>
      </w:r>
      <w:r w:rsidRPr="005017CC">
        <w:rPr>
          <w:rFonts w:eastAsia="Times New Roman"/>
          <w:bCs/>
          <w:highlight w:val="lightGray"/>
          <w:lang w:val="en-US" w:eastAsia="zh-CN"/>
        </w:rPr>
        <w:t xml:space="preserve">+ </w:t>
      </w:r>
      <w:r w:rsidRPr="005017CC">
        <w:rPr>
          <w:rFonts w:eastAsia="Times New Roman"/>
          <w:highlight w:val="lightGray"/>
          <w:lang w:eastAsia="en-IN"/>
        </w:rPr>
        <w:t>T</w:t>
      </w:r>
      <w:r w:rsidRPr="005017CC">
        <w:rPr>
          <w:rFonts w:eastAsia="Times New Roman"/>
          <w:highlight w:val="lightGray"/>
          <w:vertAlign w:val="subscript"/>
          <w:lang w:eastAsia="en-IN"/>
        </w:rPr>
        <w:t>CHO_execution</w:t>
      </w:r>
      <w:r w:rsidRPr="005017CC">
        <w:rPr>
          <w:rFonts w:eastAsia="Times New Roman"/>
          <w:highlight w:val="lightGray"/>
          <w:lang w:eastAsia="en-IN"/>
        </w:rPr>
        <w:t xml:space="preserve"> =920 +57 +10=987 ms from the start of T2, and t</w:t>
      </w:r>
      <w:r w:rsidRPr="005017CC">
        <w:rPr>
          <w:rFonts w:cs="v4.2.0"/>
          <w:highlight w:val="lightGray"/>
          <w:lang w:eastAsia="en-IN"/>
        </w:rPr>
        <w:t xml:space="preserve">he interruption during T2 shall not exceeed </w:t>
      </w:r>
      <w:r w:rsidRPr="005017CC">
        <w:rPr>
          <w:rFonts w:eastAsia="Times New Roman"/>
          <w:highlight w:val="lightGray"/>
          <w:lang w:eastAsia="en-IN"/>
        </w:rPr>
        <w:t>T</w:t>
      </w:r>
      <w:r w:rsidRPr="005017CC">
        <w:rPr>
          <w:rFonts w:eastAsia="Times New Roman"/>
          <w:highlight w:val="lightGray"/>
          <w:vertAlign w:val="subscript"/>
          <w:lang w:eastAsia="en-IN"/>
        </w:rPr>
        <w:t>IU</w:t>
      </w:r>
      <w:r w:rsidRPr="005017CC">
        <w:rPr>
          <w:rFonts w:eastAsia="Times New Roman"/>
          <w:highlight w:val="lightGray"/>
          <w:lang w:eastAsia="en-IN"/>
        </w:rPr>
        <w:t xml:space="preserve"> + T</w:t>
      </w:r>
      <w:r w:rsidRPr="005017CC">
        <w:rPr>
          <w:rFonts w:eastAsia="Times New Roman"/>
          <w:highlight w:val="lightGray"/>
          <w:vertAlign w:val="subscript"/>
          <w:lang w:eastAsia="zh-CN"/>
        </w:rPr>
        <w:t>processing</w:t>
      </w:r>
      <w:r w:rsidRPr="005017CC" w:rsidDel="001D62E5">
        <w:rPr>
          <w:rFonts w:eastAsia="Times New Roman"/>
          <w:highlight w:val="lightGray"/>
          <w:lang w:eastAsia="zh-CN"/>
        </w:rPr>
        <w:t xml:space="preserve"> </w:t>
      </w:r>
      <w:r w:rsidRPr="005017CC">
        <w:rPr>
          <w:rFonts w:eastAsia="Times New Roman"/>
          <w:highlight w:val="lightGray"/>
          <w:vertAlign w:val="subscript"/>
          <w:lang w:eastAsia="zh-CN"/>
        </w:rPr>
        <w:t xml:space="preserve"> </w:t>
      </w:r>
      <w:r w:rsidRPr="005017CC">
        <w:rPr>
          <w:rFonts w:eastAsia="Times New Roman"/>
          <w:highlight w:val="lightGray"/>
          <w:lang w:eastAsia="zh-CN"/>
        </w:rPr>
        <w:t>+ T</w:t>
      </w:r>
      <w:r w:rsidRPr="005017CC">
        <w:rPr>
          <w:rFonts w:eastAsia="Times New Roman"/>
          <w:highlight w:val="lightGray"/>
          <w:vertAlign w:val="subscript"/>
          <w:lang w:eastAsia="zh-CN"/>
        </w:rPr>
        <w:t>∆</w:t>
      </w:r>
      <w:r w:rsidRPr="005017CC">
        <w:rPr>
          <w:rFonts w:eastAsia="Times New Roman"/>
          <w:highlight w:val="lightGray"/>
          <w:lang w:eastAsia="zh-CN"/>
        </w:rPr>
        <w:t xml:space="preserve"> + T</w:t>
      </w:r>
      <w:r w:rsidRPr="005017CC">
        <w:rPr>
          <w:rFonts w:eastAsia="Times New Roman"/>
          <w:highlight w:val="lightGray"/>
          <w:vertAlign w:val="subscript"/>
          <w:lang w:eastAsia="zh-CN"/>
        </w:rPr>
        <w:t>margin</w:t>
      </w:r>
      <w:r w:rsidRPr="005017CC">
        <w:rPr>
          <w:rFonts w:eastAsia="Times New Roman"/>
          <w:highlight w:val="lightGray"/>
          <w:lang w:eastAsia="zh-CN"/>
        </w:rPr>
        <w:t>=10+25+20+2=57ms.</w:t>
      </w:r>
    </w:p>
    <w:p w14:paraId="4E1D9D55" w14:textId="0F00E17D" w:rsidR="00E314E5" w:rsidRPr="005017CC" w:rsidRDefault="00E314E5" w:rsidP="00E314E5">
      <w:pPr>
        <w:overflowPunct w:val="0"/>
        <w:autoSpaceDE w:val="0"/>
        <w:autoSpaceDN w:val="0"/>
        <w:adjustRightInd w:val="0"/>
        <w:textAlignment w:val="baseline"/>
        <w:rPr>
          <w:rFonts w:eastAsia="Times New Roman"/>
          <w:highlight w:val="lightGray"/>
          <w:lang w:eastAsia="en-IN"/>
        </w:rPr>
      </w:pPr>
      <w:r w:rsidRPr="005017CC">
        <w:rPr>
          <w:rFonts w:eastAsia="Times New Roman"/>
          <w:highlight w:val="lightGray"/>
          <w:lang w:eastAsia="en-IN"/>
        </w:rPr>
        <w:t xml:space="preserve">The UE shall start </w:t>
      </w:r>
      <w:r w:rsidRPr="005017CC">
        <w:rPr>
          <w:rFonts w:cs="v4.2.0"/>
          <w:highlight w:val="lightGray"/>
          <w:lang w:eastAsia="en-IN"/>
        </w:rPr>
        <w:t xml:space="preserve">to transmit the PRACH to Cell 4 less than </w:t>
      </w:r>
      <w:r w:rsidRPr="005017CC">
        <w:rPr>
          <w:rFonts w:eastAsia="Times New Roman"/>
          <w:highlight w:val="lightGray"/>
          <w:lang w:eastAsia="en-IN"/>
        </w:rPr>
        <w:t>T</w:t>
      </w:r>
      <w:r w:rsidRPr="005017CC">
        <w:rPr>
          <w:rFonts w:eastAsia="Times New Roman"/>
          <w:highlight w:val="lightGray"/>
          <w:vertAlign w:val="subscript"/>
          <w:lang w:eastAsia="en-IN"/>
        </w:rPr>
        <w:t>measure</w:t>
      </w:r>
      <w:r w:rsidRPr="005017CC">
        <w:rPr>
          <w:rFonts w:eastAsia="Times New Roman"/>
          <w:highlight w:val="lightGray"/>
          <w:lang w:eastAsia="en-IN"/>
        </w:rPr>
        <w:t xml:space="preserve"> + T</w:t>
      </w:r>
      <w:r w:rsidRPr="005017CC">
        <w:rPr>
          <w:rFonts w:eastAsia="Times New Roman"/>
          <w:highlight w:val="lightGray"/>
          <w:vertAlign w:val="subscript"/>
          <w:lang w:eastAsia="en-IN"/>
        </w:rPr>
        <w:t>CHO_execution</w:t>
      </w:r>
      <w:r w:rsidRPr="005017CC">
        <w:rPr>
          <w:rFonts w:eastAsia="Times New Roman"/>
          <w:highlight w:val="lightGray"/>
          <w:lang w:eastAsia="en-IN"/>
        </w:rPr>
        <w:t xml:space="preserve"> + T</w:t>
      </w:r>
      <w:r w:rsidRPr="005017CC">
        <w:rPr>
          <w:rFonts w:eastAsia="Times New Roman"/>
          <w:highlight w:val="lightGray"/>
          <w:vertAlign w:val="subscript"/>
          <w:lang w:eastAsia="en-IN"/>
        </w:rPr>
        <w:t>processing</w:t>
      </w:r>
      <w:r w:rsidRPr="005017CC">
        <w:rPr>
          <w:rFonts w:eastAsia="Times New Roman"/>
          <w:highlight w:val="lightGray"/>
          <w:lang w:eastAsia="en-IN"/>
        </w:rPr>
        <w:t xml:space="preserve"> + T</w:t>
      </w:r>
      <w:r w:rsidRPr="005017CC">
        <w:rPr>
          <w:rFonts w:eastAsia="Times New Roman"/>
          <w:highlight w:val="lightGray"/>
          <w:vertAlign w:val="subscript"/>
          <w:lang w:eastAsia="en-IN"/>
        </w:rPr>
        <w:t>search_PCell_Conditional</w:t>
      </w:r>
      <w:r w:rsidRPr="005017CC">
        <w:rPr>
          <w:rFonts w:eastAsia="Times New Roman"/>
          <w:highlight w:val="lightGray"/>
          <w:lang w:eastAsia="en-IN"/>
        </w:rPr>
        <w:t xml:space="preserve"> + T</w:t>
      </w:r>
      <w:r w:rsidRPr="005017CC">
        <w:rPr>
          <w:rFonts w:eastAsia="Times New Roman"/>
          <w:highlight w:val="lightGray"/>
          <w:vertAlign w:val="subscript"/>
          <w:lang w:eastAsia="en-IN"/>
        </w:rPr>
        <w:t>search_PSCell</w:t>
      </w:r>
      <w:r w:rsidRPr="005017CC">
        <w:rPr>
          <w:rFonts w:eastAsia="Times New Roman"/>
          <w:highlight w:val="lightGray"/>
          <w:lang w:eastAsia="en-IN"/>
        </w:rPr>
        <w:t xml:space="preserve"> + T</w:t>
      </w:r>
      <w:r w:rsidRPr="005017CC">
        <w:rPr>
          <w:rFonts w:eastAsia="Times New Roman"/>
          <w:highlight w:val="lightGray"/>
          <w:vertAlign w:val="subscript"/>
          <w:lang w:eastAsia="en-IN"/>
        </w:rPr>
        <w:t>∆_PSCell</w:t>
      </w:r>
      <w:r w:rsidRPr="005017CC">
        <w:rPr>
          <w:rFonts w:eastAsia="Times New Roman"/>
          <w:highlight w:val="lightGray"/>
          <w:lang w:eastAsia="en-IN"/>
        </w:rPr>
        <w:t xml:space="preserve"> + T</w:t>
      </w:r>
      <w:r w:rsidRPr="005017CC">
        <w:rPr>
          <w:rFonts w:eastAsia="Times New Roman"/>
          <w:highlight w:val="lightGray"/>
          <w:vertAlign w:val="subscript"/>
          <w:lang w:eastAsia="en-IN"/>
        </w:rPr>
        <w:t>PSCell_ DU</w:t>
      </w:r>
      <w:r w:rsidRPr="005017CC">
        <w:rPr>
          <w:rFonts w:eastAsia="Times New Roman"/>
          <w:highlight w:val="lightGray"/>
          <w:lang w:eastAsia="en-IN"/>
        </w:rPr>
        <w:t xml:space="preserve"> + 2 ms =920+10+25+0+ (3*20)</w:t>
      </w:r>
      <w:r w:rsidR="005017CC">
        <w:rPr>
          <w:rFonts w:eastAsia="Times New Roman"/>
          <w:highlight w:val="lightGray"/>
          <w:lang w:eastAsia="en-IN"/>
        </w:rPr>
        <w:t xml:space="preserve"> </w:t>
      </w:r>
      <w:r w:rsidRPr="005017CC">
        <w:rPr>
          <w:rFonts w:eastAsia="Times New Roman"/>
          <w:highlight w:val="lightGray"/>
          <w:lang w:eastAsia="en-IN"/>
        </w:rPr>
        <w:t>+ 20+2=1037ms</w:t>
      </w:r>
      <w:r w:rsidRPr="005017CC">
        <w:rPr>
          <w:rFonts w:cs="v4.2.0"/>
          <w:highlight w:val="lightGray"/>
          <w:lang w:eastAsia="en-IN"/>
        </w:rPr>
        <w:t xml:space="preserve"> from the start of T2, excluding any transmissions which do not occur due to measurement gaps.</w:t>
      </w:r>
    </w:p>
    <w:p w14:paraId="61299D52" w14:textId="77777777" w:rsidR="00E314E5" w:rsidRPr="005017CC" w:rsidRDefault="00E314E5" w:rsidP="00E314E5">
      <w:pPr>
        <w:overflowPunct w:val="0"/>
        <w:autoSpaceDE w:val="0"/>
        <w:autoSpaceDN w:val="0"/>
        <w:adjustRightInd w:val="0"/>
        <w:textAlignment w:val="baseline"/>
        <w:rPr>
          <w:rFonts w:eastAsia="Times New Roman" w:cs="v4.2.0"/>
          <w:highlight w:val="lightGray"/>
          <w:lang w:eastAsia="en-IN"/>
        </w:rPr>
      </w:pPr>
      <w:r w:rsidRPr="005017CC">
        <w:rPr>
          <w:rFonts w:eastAsia="Times New Roman" w:cs="v4.2.0"/>
          <w:highlight w:val="lightGray"/>
          <w:lang w:eastAsia="en-IN"/>
        </w:rPr>
        <w:t>The rate of correct conditional handovers observed during repeated tests shall be at least 90%.</w:t>
      </w:r>
    </w:p>
    <w:p w14:paraId="14852BA8" w14:textId="77777777" w:rsidR="00E314E5" w:rsidRPr="005017CC" w:rsidRDefault="00E314E5" w:rsidP="00E314E5">
      <w:pPr>
        <w:keepLines/>
        <w:overflowPunct w:val="0"/>
        <w:autoSpaceDE w:val="0"/>
        <w:autoSpaceDN w:val="0"/>
        <w:adjustRightInd w:val="0"/>
        <w:ind w:left="1135" w:hanging="851"/>
        <w:textAlignment w:val="baseline"/>
        <w:rPr>
          <w:rFonts w:eastAsia="Times New Roman"/>
          <w:highlight w:val="lightGray"/>
          <w:lang w:eastAsia="en-IN"/>
        </w:rPr>
      </w:pPr>
      <w:r w:rsidRPr="005017CC">
        <w:rPr>
          <w:rFonts w:eastAsia="Times New Roman"/>
          <w:highlight w:val="lightGray"/>
          <w:lang w:eastAsia="en-IN"/>
        </w:rPr>
        <w:t>Note</w:t>
      </w:r>
      <w:r w:rsidRPr="005017CC">
        <w:rPr>
          <w:rFonts w:eastAsia="Times New Roman" w:hint="eastAsia"/>
          <w:highlight w:val="lightGray"/>
          <w:lang w:eastAsia="en-IN"/>
        </w:rPr>
        <w:t>1</w:t>
      </w:r>
      <w:r w:rsidRPr="005017CC">
        <w:rPr>
          <w:rFonts w:eastAsia="Times New Roman"/>
          <w:highlight w:val="lightGray"/>
          <w:lang w:eastAsia="en-IN"/>
        </w:rPr>
        <w:t>:</w:t>
      </w:r>
      <w:r w:rsidRPr="005017CC">
        <w:rPr>
          <w:rFonts w:eastAsia="Times New Roman"/>
          <w:highlight w:val="lightGray"/>
          <w:lang w:eastAsia="en-IN"/>
        </w:rPr>
        <w:tab/>
        <w:t xml:space="preserve">The </w:t>
      </w:r>
      <w:r w:rsidRPr="005017CC">
        <w:rPr>
          <w:rFonts w:eastAsia="Times New Roman" w:hint="eastAsia"/>
          <w:highlight w:val="lightGray"/>
          <w:lang w:eastAsia="zh-CN"/>
        </w:rPr>
        <w:t>PCell</w:t>
      </w:r>
      <w:r w:rsidRPr="005017CC">
        <w:rPr>
          <w:rFonts w:eastAsia="Times New Roman"/>
          <w:highlight w:val="lightGray"/>
          <w:lang w:eastAsia="en-IN"/>
        </w:rPr>
        <w:t xml:space="preserve"> conditional handover delay can be expressed as</w:t>
      </w:r>
      <w:r w:rsidRPr="005017CC">
        <w:rPr>
          <w:rFonts w:eastAsia="Times New Roman"/>
          <w:bCs/>
          <w:highlight w:val="lightGray"/>
          <w:lang w:eastAsia="en-IN"/>
        </w:rPr>
        <w:t xml:space="preserve"> specified in </w:t>
      </w:r>
      <w:r w:rsidRPr="005017CC">
        <w:rPr>
          <w:rFonts w:eastAsia="Times New Roman"/>
          <w:highlight w:val="lightGray"/>
          <w:lang w:eastAsia="en-IN"/>
        </w:rPr>
        <w:t>clause </w:t>
      </w:r>
      <w:r w:rsidRPr="005017CC">
        <w:rPr>
          <w:rFonts w:eastAsia="Times New Roman"/>
          <w:highlight w:val="lightGray"/>
          <w:lang w:val="en-US" w:eastAsia="zh-CN"/>
        </w:rPr>
        <w:t>6.1.6</w:t>
      </w:r>
      <w:r w:rsidRPr="005017CC">
        <w:rPr>
          <w:rFonts w:eastAsia="Times New Roman" w:hint="eastAsia"/>
          <w:highlight w:val="lightGray"/>
          <w:lang w:val="en-US" w:eastAsia="zh-CN"/>
        </w:rPr>
        <w:t>.1</w:t>
      </w:r>
      <w:r w:rsidRPr="005017CC">
        <w:rPr>
          <w:rFonts w:eastAsia="Times New Roman"/>
          <w:highlight w:val="lightGray"/>
          <w:lang w:eastAsia="en-IN"/>
        </w:rPr>
        <w:t xml:space="preserve">: </w:t>
      </w:r>
    </w:p>
    <w:p w14:paraId="53E88FD7" w14:textId="77777777" w:rsidR="00E314E5" w:rsidRPr="005017CC" w:rsidRDefault="00E314E5" w:rsidP="00E314E5">
      <w:pPr>
        <w:overflowPunct w:val="0"/>
        <w:autoSpaceDE w:val="0"/>
        <w:autoSpaceDN w:val="0"/>
        <w:adjustRightInd w:val="0"/>
        <w:ind w:left="851" w:hanging="284"/>
        <w:textAlignment w:val="baseline"/>
        <w:rPr>
          <w:rFonts w:eastAsia="Times New Roman"/>
          <w:highlight w:val="lightGray"/>
          <w:vertAlign w:val="subscript"/>
          <w:lang w:eastAsia="en-IN"/>
        </w:rPr>
      </w:pPr>
      <w:r w:rsidRPr="005017CC">
        <w:rPr>
          <w:rFonts w:eastAsia="Times New Roman"/>
          <w:highlight w:val="lightGray"/>
          <w:lang w:val="en-US" w:eastAsia="en-IN"/>
        </w:rPr>
        <w:t>D</w:t>
      </w:r>
      <w:r w:rsidRPr="005017CC">
        <w:rPr>
          <w:rFonts w:eastAsia="Times New Roman"/>
          <w:highlight w:val="lightGray"/>
          <w:vertAlign w:val="subscript"/>
          <w:lang w:val="en-US" w:eastAsia="en-IN"/>
        </w:rPr>
        <w:t>CHOwithPSCell_PCell</w:t>
      </w:r>
      <w:r w:rsidRPr="005017CC">
        <w:rPr>
          <w:rFonts w:eastAsia="Times New Roman"/>
          <w:highlight w:val="lightGray"/>
          <w:lang w:val="en-US" w:eastAsia="en-IN"/>
        </w:rPr>
        <w:t xml:space="preserve"> = </w:t>
      </w:r>
      <w:r w:rsidRPr="005017CC">
        <w:rPr>
          <w:rFonts w:eastAsia="Times New Roman"/>
          <w:highlight w:val="lightGray"/>
          <w:lang w:val="en-US" w:eastAsia="zh-CN"/>
        </w:rPr>
        <w:t>T</w:t>
      </w:r>
      <w:r w:rsidRPr="005017CC">
        <w:rPr>
          <w:rFonts w:eastAsia="Times New Roman"/>
          <w:highlight w:val="lightGray"/>
          <w:vertAlign w:val="subscript"/>
          <w:lang w:val="en-US" w:eastAsia="zh-CN"/>
        </w:rPr>
        <w:t>RRC</w:t>
      </w:r>
      <w:r w:rsidRPr="005017CC">
        <w:rPr>
          <w:rFonts w:eastAsia="Times New Roman"/>
          <w:highlight w:val="lightGray"/>
          <w:lang w:val="en-US" w:eastAsia="zh-CN"/>
        </w:rPr>
        <w:t xml:space="preserve"> + </w:t>
      </w:r>
      <w:r w:rsidRPr="005017CC">
        <w:rPr>
          <w:rFonts w:eastAsia="Times New Roman"/>
          <w:iCs/>
          <w:highlight w:val="lightGray"/>
          <w:lang w:eastAsia="en-IN"/>
        </w:rPr>
        <w:t>T</w:t>
      </w:r>
      <w:r w:rsidRPr="005017CC">
        <w:rPr>
          <w:rFonts w:eastAsia="Times New Roman"/>
          <w:iCs/>
          <w:highlight w:val="lightGray"/>
          <w:vertAlign w:val="subscript"/>
          <w:lang w:eastAsia="en-IN"/>
        </w:rPr>
        <w:t>Event_DU</w:t>
      </w:r>
      <w:r w:rsidRPr="005017CC">
        <w:rPr>
          <w:rFonts w:eastAsia="Times New Roman"/>
          <w:iCs/>
          <w:highlight w:val="lightGray"/>
          <w:lang w:eastAsia="en-IN"/>
        </w:rPr>
        <w:t xml:space="preserve"> + </w:t>
      </w:r>
      <w:r w:rsidRPr="005017CC">
        <w:rPr>
          <w:rFonts w:eastAsia="Times New Roman"/>
          <w:highlight w:val="lightGray"/>
          <w:lang w:val="en-US" w:eastAsia="zh-CN"/>
        </w:rPr>
        <w:t>T</w:t>
      </w:r>
      <w:r w:rsidRPr="005017CC">
        <w:rPr>
          <w:rFonts w:eastAsia="Times New Roman"/>
          <w:highlight w:val="lightGray"/>
          <w:vertAlign w:val="subscript"/>
          <w:lang w:val="en-US" w:eastAsia="zh-CN"/>
        </w:rPr>
        <w:t>measure</w:t>
      </w:r>
      <w:r w:rsidRPr="005017CC">
        <w:rPr>
          <w:rFonts w:eastAsia="Times New Roman"/>
          <w:highlight w:val="lightGray"/>
          <w:lang w:val="en-US" w:eastAsia="zh-CN"/>
        </w:rPr>
        <w:t xml:space="preserve"> + </w:t>
      </w:r>
      <w:r w:rsidRPr="005017CC">
        <w:rPr>
          <w:rFonts w:eastAsia="Times New Roman"/>
          <w:highlight w:val="lightGray"/>
          <w:lang w:eastAsia="zh-CN"/>
        </w:rPr>
        <w:t>T</w:t>
      </w:r>
      <w:r w:rsidRPr="005017CC">
        <w:rPr>
          <w:rFonts w:eastAsia="Times New Roman"/>
          <w:highlight w:val="lightGray"/>
          <w:vertAlign w:val="subscript"/>
          <w:lang w:eastAsia="zh-CN"/>
        </w:rPr>
        <w:t>interrupt</w:t>
      </w:r>
      <w:r w:rsidRPr="005017CC">
        <w:rPr>
          <w:rFonts w:eastAsia="Times New Roman"/>
          <w:highlight w:val="lightGray"/>
          <w:lang w:eastAsia="zh-CN"/>
        </w:rPr>
        <w:t xml:space="preserve"> </w:t>
      </w:r>
      <w:r w:rsidRPr="005017CC">
        <w:rPr>
          <w:rFonts w:eastAsia="Times New Roman"/>
          <w:highlight w:val="lightGray"/>
          <w:lang w:val="en-US" w:eastAsia="zh-CN"/>
        </w:rPr>
        <w:t xml:space="preserve">+ </w:t>
      </w:r>
      <w:r w:rsidRPr="005017CC">
        <w:rPr>
          <w:rFonts w:eastAsia="Times New Roman"/>
          <w:highlight w:val="lightGray"/>
          <w:lang w:eastAsia="en-IN"/>
        </w:rPr>
        <w:t>T</w:t>
      </w:r>
      <w:r w:rsidRPr="005017CC">
        <w:rPr>
          <w:rFonts w:eastAsia="Times New Roman"/>
          <w:highlight w:val="lightGray"/>
          <w:vertAlign w:val="subscript"/>
          <w:lang w:eastAsia="en-IN"/>
        </w:rPr>
        <w:t>CHO_execution</w:t>
      </w:r>
    </w:p>
    <w:p w14:paraId="1BE313B5" w14:textId="77777777" w:rsidR="00E314E5" w:rsidRPr="005017CC" w:rsidRDefault="00E314E5" w:rsidP="00E314E5">
      <w:pPr>
        <w:overflowPunct w:val="0"/>
        <w:autoSpaceDE w:val="0"/>
        <w:autoSpaceDN w:val="0"/>
        <w:adjustRightInd w:val="0"/>
        <w:textAlignment w:val="baseline"/>
        <w:rPr>
          <w:rFonts w:eastAsia="Times New Roman" w:cs="v4.2.0"/>
          <w:highlight w:val="lightGray"/>
          <w:lang w:eastAsia="en-IN"/>
        </w:rPr>
      </w:pPr>
      <w:r w:rsidRPr="005017CC">
        <w:rPr>
          <w:rFonts w:eastAsia="Times New Roman" w:cs="v4.2.0"/>
          <w:highlight w:val="lightGray"/>
          <w:lang w:eastAsia="en-IN"/>
        </w:rPr>
        <w:t>The interruption time is the time between when the UE starts to execute the conditional handover to the target cell and the time the UE starts transmission of the new PRACH as specified in clause 6.1.6.1.1</w:t>
      </w:r>
    </w:p>
    <w:p w14:paraId="7177D01B" w14:textId="77777777" w:rsidR="00E314E5" w:rsidRPr="005017CC" w:rsidRDefault="00E314E5" w:rsidP="00E314E5">
      <w:pPr>
        <w:overflowPunct w:val="0"/>
        <w:autoSpaceDE w:val="0"/>
        <w:autoSpaceDN w:val="0"/>
        <w:adjustRightInd w:val="0"/>
        <w:ind w:left="851" w:hanging="284"/>
        <w:textAlignment w:val="baseline"/>
        <w:rPr>
          <w:rFonts w:eastAsia="Times New Roman"/>
          <w:highlight w:val="lightGray"/>
          <w:vertAlign w:val="subscript"/>
          <w:lang w:eastAsia="en-IN"/>
        </w:rPr>
      </w:pPr>
      <w:r w:rsidRPr="005017CC">
        <w:rPr>
          <w:rFonts w:eastAsia="Times New Roman" w:cs="v4.2.0"/>
          <w:highlight w:val="lightGray"/>
          <w:lang w:eastAsia="en-IN"/>
        </w:rPr>
        <w:t>T</w:t>
      </w:r>
      <w:r w:rsidRPr="005017CC">
        <w:rPr>
          <w:rFonts w:eastAsia="Times New Roman" w:cs="v4.2.0"/>
          <w:highlight w:val="lightGray"/>
          <w:vertAlign w:val="subscript"/>
          <w:lang w:eastAsia="en-IN"/>
        </w:rPr>
        <w:t>interrupt</w:t>
      </w:r>
      <w:r w:rsidRPr="005017CC">
        <w:rPr>
          <w:rFonts w:eastAsia="Times New Roman"/>
          <w:highlight w:val="lightGray"/>
          <w:lang w:eastAsia="en-IN"/>
        </w:rPr>
        <w:t xml:space="preserve"> = T</w:t>
      </w:r>
      <w:r w:rsidRPr="005017CC">
        <w:rPr>
          <w:rFonts w:eastAsia="Times New Roman"/>
          <w:highlight w:val="lightGray"/>
          <w:vertAlign w:val="subscript"/>
          <w:lang w:eastAsia="en-IN"/>
        </w:rPr>
        <w:t>IU</w:t>
      </w:r>
      <w:r w:rsidRPr="005017CC">
        <w:rPr>
          <w:rFonts w:eastAsia="Times New Roman"/>
          <w:highlight w:val="lightGray"/>
          <w:lang w:eastAsia="en-IN"/>
        </w:rPr>
        <w:t xml:space="preserve"> + T</w:t>
      </w:r>
      <w:r w:rsidRPr="005017CC">
        <w:rPr>
          <w:rFonts w:eastAsia="Times New Roman"/>
          <w:highlight w:val="lightGray"/>
          <w:vertAlign w:val="subscript"/>
          <w:lang w:eastAsia="zh-CN"/>
        </w:rPr>
        <w:t>processing</w:t>
      </w:r>
      <w:r w:rsidRPr="005017CC" w:rsidDel="001D62E5">
        <w:rPr>
          <w:rFonts w:eastAsia="Times New Roman"/>
          <w:highlight w:val="lightGray"/>
          <w:lang w:eastAsia="zh-CN"/>
        </w:rPr>
        <w:t xml:space="preserve"> </w:t>
      </w:r>
      <w:r w:rsidRPr="005017CC">
        <w:rPr>
          <w:rFonts w:eastAsia="Times New Roman"/>
          <w:highlight w:val="lightGray"/>
          <w:vertAlign w:val="subscript"/>
          <w:lang w:eastAsia="zh-CN"/>
        </w:rPr>
        <w:t xml:space="preserve"> </w:t>
      </w:r>
      <w:r w:rsidRPr="005017CC">
        <w:rPr>
          <w:rFonts w:eastAsia="Times New Roman"/>
          <w:highlight w:val="lightGray"/>
          <w:lang w:eastAsia="zh-CN"/>
        </w:rPr>
        <w:t>+ T</w:t>
      </w:r>
      <w:r w:rsidRPr="005017CC">
        <w:rPr>
          <w:rFonts w:eastAsia="Times New Roman"/>
          <w:highlight w:val="lightGray"/>
          <w:vertAlign w:val="subscript"/>
          <w:lang w:eastAsia="zh-CN"/>
        </w:rPr>
        <w:t>∆</w:t>
      </w:r>
      <w:r w:rsidRPr="005017CC">
        <w:rPr>
          <w:rFonts w:eastAsia="Times New Roman"/>
          <w:highlight w:val="lightGray"/>
          <w:lang w:eastAsia="zh-CN"/>
        </w:rPr>
        <w:t xml:space="preserve"> + T</w:t>
      </w:r>
      <w:r w:rsidRPr="005017CC">
        <w:rPr>
          <w:rFonts w:eastAsia="Times New Roman"/>
          <w:highlight w:val="lightGray"/>
          <w:vertAlign w:val="subscript"/>
          <w:lang w:eastAsia="zh-CN"/>
        </w:rPr>
        <w:t xml:space="preserve">margin </w:t>
      </w:r>
      <w:r w:rsidRPr="005017CC">
        <w:rPr>
          <w:rFonts w:eastAsia="Times New Roman"/>
          <w:highlight w:val="lightGray"/>
          <w:lang w:eastAsia="en-IN"/>
        </w:rPr>
        <w:t>ms</w:t>
      </w:r>
    </w:p>
    <w:p w14:paraId="1C779558"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r w:rsidRPr="005017CC">
        <w:rPr>
          <w:rFonts w:eastAsia="Times New Roman"/>
          <w:highlight w:val="lightGray"/>
          <w:lang w:eastAsia="en-IN"/>
        </w:rPr>
        <w:t xml:space="preserve">The </w:t>
      </w:r>
      <w:r w:rsidRPr="005017CC">
        <w:rPr>
          <w:rFonts w:eastAsia="Times New Roman" w:hint="eastAsia"/>
          <w:highlight w:val="lightGray"/>
          <w:lang w:eastAsia="zh-CN"/>
        </w:rPr>
        <w:t>P</w:t>
      </w:r>
      <w:r w:rsidRPr="005017CC">
        <w:rPr>
          <w:rFonts w:eastAsia="Times New Roman"/>
          <w:highlight w:val="lightGray"/>
          <w:lang w:eastAsia="zh-CN"/>
        </w:rPr>
        <w:t>S</w:t>
      </w:r>
      <w:r w:rsidRPr="005017CC">
        <w:rPr>
          <w:rFonts w:eastAsia="Times New Roman" w:hint="eastAsia"/>
          <w:highlight w:val="lightGray"/>
          <w:lang w:eastAsia="zh-CN"/>
        </w:rPr>
        <w:t>Cell</w:t>
      </w:r>
      <w:r w:rsidRPr="005017CC">
        <w:rPr>
          <w:rFonts w:eastAsia="Times New Roman"/>
          <w:highlight w:val="lightGray"/>
          <w:lang w:eastAsia="en-IN"/>
        </w:rPr>
        <w:t xml:space="preserve"> conditional handover delay can be expressed as</w:t>
      </w:r>
      <w:r w:rsidRPr="005017CC">
        <w:rPr>
          <w:rFonts w:eastAsia="Times New Roman"/>
          <w:bCs/>
          <w:highlight w:val="lightGray"/>
          <w:lang w:eastAsia="en-IN"/>
        </w:rPr>
        <w:t xml:space="preserve"> specified in </w:t>
      </w:r>
      <w:r w:rsidRPr="005017CC">
        <w:rPr>
          <w:rFonts w:eastAsia="Times New Roman"/>
          <w:highlight w:val="lightGray"/>
          <w:lang w:eastAsia="en-IN"/>
        </w:rPr>
        <w:t>clause </w:t>
      </w:r>
      <w:r w:rsidRPr="005017CC">
        <w:rPr>
          <w:rFonts w:eastAsia="Times New Roman"/>
          <w:highlight w:val="lightGray"/>
          <w:lang w:val="en-US" w:eastAsia="zh-CN"/>
        </w:rPr>
        <w:t>6.1.6</w:t>
      </w:r>
      <w:r w:rsidRPr="005017CC">
        <w:rPr>
          <w:rFonts w:eastAsia="Times New Roman" w:hint="eastAsia"/>
          <w:highlight w:val="lightGray"/>
          <w:lang w:val="en-US" w:eastAsia="zh-CN"/>
        </w:rPr>
        <w:t>.1</w:t>
      </w:r>
      <w:r w:rsidRPr="005017CC">
        <w:rPr>
          <w:rFonts w:eastAsia="Times New Roman"/>
          <w:highlight w:val="lightGray"/>
          <w:lang w:val="en-US" w:eastAsia="zh-CN"/>
        </w:rPr>
        <w:t>.2</w:t>
      </w:r>
      <w:r w:rsidRPr="005017CC">
        <w:rPr>
          <w:rFonts w:eastAsia="Times New Roman"/>
          <w:highlight w:val="lightGray"/>
          <w:lang w:eastAsia="en-IN"/>
        </w:rPr>
        <w:t xml:space="preserve">: </w:t>
      </w:r>
    </w:p>
    <w:p w14:paraId="32A91C6C" w14:textId="4094294A" w:rsidR="00E314E5" w:rsidRPr="00E314E5" w:rsidRDefault="00E314E5" w:rsidP="00E314E5">
      <w:pPr>
        <w:overflowPunct w:val="0"/>
        <w:autoSpaceDE w:val="0"/>
        <w:autoSpaceDN w:val="0"/>
        <w:adjustRightInd w:val="0"/>
        <w:textAlignment w:val="baseline"/>
        <w:rPr>
          <w:rFonts w:eastAsia="Times New Roman"/>
          <w:bCs/>
          <w:color w:val="000000"/>
          <w:lang w:eastAsia="en-IN"/>
        </w:rPr>
      </w:pPr>
      <w:r w:rsidRPr="005017CC">
        <w:rPr>
          <w:rFonts w:eastAsia="Times New Roman" w:cs="v4.2.0"/>
          <w:highlight w:val="lightGray"/>
          <w:lang w:eastAsia="en-IN"/>
        </w:rPr>
        <w:t>D</w:t>
      </w:r>
      <w:r w:rsidRPr="005017CC">
        <w:rPr>
          <w:rFonts w:eastAsia="Times New Roman" w:cs="v4.2.0" w:hint="eastAsia"/>
          <w:highlight w:val="lightGray"/>
          <w:vertAlign w:val="subscript"/>
          <w:lang w:eastAsia="zh-CN"/>
        </w:rPr>
        <w:t>C</w:t>
      </w:r>
      <w:r w:rsidRPr="005017CC">
        <w:rPr>
          <w:rFonts w:eastAsia="Times New Roman" w:cs="v4.2.0"/>
          <w:highlight w:val="lightGray"/>
          <w:vertAlign w:val="subscript"/>
          <w:lang w:eastAsia="en-IN"/>
        </w:rPr>
        <w:t>HOwithPSCell_PSCell</w:t>
      </w:r>
      <w:r w:rsidRPr="005017CC">
        <w:rPr>
          <w:rFonts w:eastAsia="Times New Roman"/>
          <w:highlight w:val="lightGray"/>
          <w:lang w:eastAsia="en-IN"/>
        </w:rPr>
        <w:t xml:space="preserve"> = </w:t>
      </w:r>
      <w:r w:rsidRPr="005017CC">
        <w:rPr>
          <w:rFonts w:eastAsia="Times New Roman"/>
          <w:bCs/>
          <w:color w:val="000000"/>
          <w:highlight w:val="lightGray"/>
          <w:lang w:eastAsia="en-IN"/>
        </w:rPr>
        <w:t>T</w:t>
      </w:r>
      <w:r w:rsidRPr="005017CC">
        <w:rPr>
          <w:rFonts w:eastAsia="Times New Roman"/>
          <w:bCs/>
          <w:color w:val="000000"/>
          <w:highlight w:val="lightGray"/>
          <w:vertAlign w:val="subscript"/>
          <w:lang w:eastAsia="en-IN"/>
        </w:rPr>
        <w:t>RRC</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 xml:space="preserve">Event_DU </w:t>
      </w:r>
      <w:r w:rsidRPr="005017CC">
        <w:rPr>
          <w:rFonts w:eastAsia="Times New Roman"/>
          <w:bCs/>
          <w:color w:val="000000"/>
          <w:highlight w:val="lightGray"/>
          <w:lang w:eastAsia="en-IN"/>
        </w:rPr>
        <w:t>+ T</w:t>
      </w:r>
      <w:r w:rsidRPr="005017CC">
        <w:rPr>
          <w:rFonts w:eastAsia="Times New Roman"/>
          <w:bCs/>
          <w:color w:val="000000"/>
          <w:highlight w:val="lightGray"/>
          <w:vertAlign w:val="subscript"/>
          <w:lang w:eastAsia="en-IN"/>
        </w:rPr>
        <w:t>measure</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CHO_execution</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processing</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search_PCell_Conditional</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search_PSCell</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∆_PSCell</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PSCell_DU</w:t>
      </w:r>
      <w:r w:rsidRPr="005017CC">
        <w:rPr>
          <w:rFonts w:eastAsia="Times New Roman"/>
          <w:bCs/>
          <w:color w:val="000000"/>
          <w:highlight w:val="lightGray"/>
          <w:lang w:eastAsia="en-IN"/>
        </w:rPr>
        <w:t xml:space="preserve"> + 2 ms</w:t>
      </w:r>
      <w:r w:rsidR="005017CC" w:rsidRPr="005017CC">
        <w:rPr>
          <w:rFonts w:eastAsia="Times New Roman"/>
          <w:bCs/>
          <w:color w:val="000000"/>
          <w:highlight w:val="lightGray"/>
          <w:lang w:eastAsia="en-IN"/>
        </w:rPr>
        <w:t>.</w:t>
      </w:r>
    </w:p>
    <w:p w14:paraId="61C4BD1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00CF9" w14:textId="506D7713" w:rsidR="00DB72E2" w:rsidRDefault="00AD78EB" w:rsidP="00DB72E2">
      <w:pPr>
        <w:rPr>
          <w:rFonts w:ascii="Arial" w:hAnsi="Arial"/>
        </w:rPr>
      </w:pPr>
      <w:r>
        <w:rPr>
          <w:rFonts w:ascii="Arial" w:hAnsi="Arial"/>
        </w:rPr>
        <w:t>The</w:t>
      </w:r>
      <w:r w:rsidR="004D651E" w:rsidRPr="00A61D5A">
        <w:rPr>
          <w:rFonts w:ascii="Arial" w:hAnsi="Arial"/>
        </w:rPr>
        <w:t xml:space="preserve"> </w:t>
      </w:r>
      <w:r w:rsidR="00964808">
        <w:rPr>
          <w:rFonts w:ascii="Arial" w:hAnsi="Arial"/>
        </w:rPr>
        <w:t>consist o</w:t>
      </w:r>
      <w:r w:rsidR="00796D65">
        <w:rPr>
          <w:rFonts w:ascii="Arial" w:hAnsi="Arial"/>
        </w:rPr>
        <w:t>f</w:t>
      </w:r>
      <w:r w:rsidR="00964808">
        <w:rPr>
          <w:rFonts w:ascii="Arial" w:hAnsi="Arial"/>
        </w:rPr>
        <w:t xml:space="preserve"> 3 test configurations.</w:t>
      </w:r>
      <w:r w:rsidR="001253D7">
        <w:rPr>
          <w:rFonts w:ascii="Arial" w:hAnsi="Arial"/>
        </w:rPr>
        <w:t xml:space="preserve"> For test </w:t>
      </w:r>
      <w:r w:rsidR="00464DE5">
        <w:rPr>
          <w:rFonts w:ascii="Arial" w:hAnsi="Arial"/>
        </w:rPr>
        <w:t>6.3.3.</w:t>
      </w:r>
      <w:r>
        <w:rPr>
          <w:rFonts w:ascii="Arial" w:hAnsi="Arial"/>
        </w:rPr>
        <w:t>3</w:t>
      </w:r>
      <w:r w:rsidR="00262AA2">
        <w:rPr>
          <w:rFonts w:ascii="Arial" w:hAnsi="Arial"/>
        </w:rPr>
        <w:t xml:space="preserve"> each</w:t>
      </w:r>
      <w:r w:rsidR="00964808">
        <w:rPr>
          <w:rFonts w:ascii="Arial" w:hAnsi="Arial"/>
        </w:rPr>
        <w:t xml:space="preserve"> test configuration has </w:t>
      </w:r>
      <w:r w:rsidR="00464DE5">
        <w:rPr>
          <w:rFonts w:ascii="Arial" w:hAnsi="Arial"/>
        </w:rPr>
        <w:t>2</w:t>
      </w:r>
      <w:r w:rsidR="00A61D5A" w:rsidRPr="00A61D5A">
        <w:rPr>
          <w:rFonts w:ascii="Arial" w:hAnsi="Arial"/>
        </w:rPr>
        <w:t xml:space="preserve"> time periods: T1</w:t>
      </w:r>
      <w:r w:rsidR="00464DE5">
        <w:rPr>
          <w:rFonts w:ascii="Arial" w:hAnsi="Arial"/>
        </w:rPr>
        <w:t xml:space="preserve"> and</w:t>
      </w:r>
      <w:r w:rsidR="00262AA2">
        <w:rPr>
          <w:rFonts w:ascii="Arial" w:hAnsi="Arial"/>
        </w:rPr>
        <w:t xml:space="preserve"> T2</w:t>
      </w:r>
      <w:r w:rsidR="00464DE5">
        <w:rPr>
          <w:rFonts w:ascii="Arial" w:hAnsi="Arial"/>
        </w:rPr>
        <w:t>.</w:t>
      </w:r>
      <w:r w:rsidR="00A61D5A" w:rsidRPr="00A61D5A">
        <w:rPr>
          <w:rFonts w:ascii="Arial" w:hAnsi="Arial"/>
        </w:rPr>
        <w:t xml:space="preserve"> </w:t>
      </w:r>
      <w:r w:rsidR="00DB72E2">
        <w:rPr>
          <w:rFonts w:ascii="Arial" w:hAnsi="Arial"/>
        </w:rPr>
        <w:t>In this test case, the distribution of power is identical for all 3 test configurations.</w:t>
      </w:r>
    </w:p>
    <w:p w14:paraId="2C9E6ED8" w14:textId="06195223" w:rsidR="00DB72E2" w:rsidRPr="00E579D8" w:rsidRDefault="00DB72E2" w:rsidP="00DB72E2">
      <w:pPr>
        <w:rPr>
          <w:rFonts w:ascii="Arial" w:hAnsi="Arial"/>
        </w:rPr>
      </w:pPr>
      <w:r w:rsidRPr="002018A9">
        <w:rPr>
          <w:rFonts w:ascii="Arial" w:hAnsi="Arial"/>
        </w:rPr>
        <w:t>During</w:t>
      </w:r>
      <w:r>
        <w:rPr>
          <w:rFonts w:ascii="Arial" w:hAnsi="Arial"/>
        </w:rPr>
        <w:t xml:space="preserve"> T1</w:t>
      </w:r>
      <w:r w:rsidR="00AD78EB">
        <w:rPr>
          <w:rFonts w:ascii="Arial" w:hAnsi="Arial"/>
        </w:rPr>
        <w:t>,</w:t>
      </w:r>
      <w:r w:rsidR="00AD78EB" w:rsidRPr="00AD78EB">
        <w:rPr>
          <w:rFonts w:ascii="Arial" w:hAnsi="Arial"/>
        </w:rPr>
        <w:t xml:space="preserve"> </w:t>
      </w:r>
      <w:r>
        <w:rPr>
          <w:rFonts w:ascii="Arial" w:hAnsi="Arial"/>
        </w:rPr>
        <w:t>NR Cell 1</w:t>
      </w:r>
      <w:r w:rsidR="00AD78EB">
        <w:rPr>
          <w:rFonts w:ascii="Arial" w:hAnsi="Arial"/>
        </w:rPr>
        <w:t xml:space="preserve"> (Source PCell) and NR Cell 2 (Source PSCell) are</w:t>
      </w:r>
      <w:r>
        <w:rPr>
          <w:rFonts w:ascii="Arial" w:hAnsi="Arial"/>
        </w:rPr>
        <w:t xml:space="preserve"> present</w:t>
      </w:r>
      <w:r w:rsidR="00AD78EB">
        <w:rPr>
          <w:rFonts w:ascii="Arial" w:hAnsi="Arial"/>
        </w:rPr>
        <w:t xml:space="preserve"> in NR-DC setup</w:t>
      </w:r>
      <w:r>
        <w:rPr>
          <w:rFonts w:ascii="Arial" w:hAnsi="Arial"/>
        </w:rPr>
        <w:t xml:space="preserve"> and the nominal </w:t>
      </w:r>
      <w:r w:rsidRPr="00E746DD">
        <w:rPr>
          <w:rFonts w:ascii="Arial" w:hAnsi="Arial"/>
        </w:rPr>
        <w:t xml:space="preserve">Ês/Iot </w:t>
      </w:r>
      <w:r>
        <w:rPr>
          <w:rFonts w:ascii="Arial" w:hAnsi="Arial"/>
        </w:rPr>
        <w:t>value will be +</w:t>
      </w:r>
      <w:r w:rsidR="00AD78EB">
        <w:rPr>
          <w:rFonts w:ascii="Arial" w:hAnsi="Arial"/>
        </w:rPr>
        <w:t>4</w:t>
      </w:r>
      <w:r>
        <w:rPr>
          <w:rFonts w:ascii="Arial" w:hAnsi="Arial"/>
        </w:rPr>
        <w:t>dB</w:t>
      </w:r>
      <w:r w:rsidRPr="00E579D8">
        <w:rPr>
          <w:rFonts w:ascii="Arial" w:hAnsi="Arial"/>
        </w:rPr>
        <w:t>.</w:t>
      </w:r>
    </w:p>
    <w:p w14:paraId="550F2BC2" w14:textId="32E574DD" w:rsidR="00DB72E2"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sidR="00AD78EB">
        <w:rPr>
          <w:rFonts w:ascii="Arial" w:hAnsi="Arial"/>
        </w:rPr>
        <w:t>3</w:t>
      </w:r>
      <w:r>
        <w:rPr>
          <w:rFonts w:ascii="Arial" w:hAnsi="Arial"/>
        </w:rPr>
        <w:t xml:space="preserve"> is the </w:t>
      </w:r>
      <w:r w:rsidR="00AD78EB">
        <w:rPr>
          <w:rFonts w:ascii="Arial" w:hAnsi="Arial"/>
        </w:rPr>
        <w:t>1</w:t>
      </w:r>
      <w:r>
        <w:rPr>
          <w:rFonts w:ascii="Arial" w:hAnsi="Arial"/>
        </w:rPr>
        <w:t xml:space="preserve">dB larger than that of NR Cell </w:t>
      </w:r>
      <w:r w:rsidR="00AD78EB">
        <w:rPr>
          <w:rFonts w:ascii="Arial" w:hAnsi="Arial"/>
        </w:rPr>
        <w:t>1</w:t>
      </w:r>
      <w:r>
        <w:rPr>
          <w:rFonts w:ascii="Arial" w:hAnsi="Arial"/>
        </w:rPr>
        <w:t xml:space="preserve">, with a nominal </w:t>
      </w:r>
      <w:r w:rsidRPr="00E746DD">
        <w:rPr>
          <w:rFonts w:ascii="Arial" w:hAnsi="Arial"/>
        </w:rPr>
        <w:t xml:space="preserve">Ês/Iot </w:t>
      </w:r>
      <w:r>
        <w:rPr>
          <w:rFonts w:ascii="Arial" w:hAnsi="Arial"/>
        </w:rPr>
        <w:t>value of +</w:t>
      </w:r>
      <w:r w:rsidR="00AD78EB">
        <w:rPr>
          <w:rFonts w:ascii="Arial" w:hAnsi="Arial"/>
        </w:rPr>
        <w:t>5</w:t>
      </w:r>
      <w:r>
        <w:rPr>
          <w:rFonts w:ascii="Arial" w:hAnsi="Arial"/>
        </w:rPr>
        <w:t>dB</w:t>
      </w:r>
      <w:r w:rsidRPr="00E579D8">
        <w:rPr>
          <w:rFonts w:ascii="Arial" w:hAnsi="Arial"/>
        </w:rPr>
        <w:t xml:space="preserve">. </w:t>
      </w:r>
      <w:r>
        <w:rPr>
          <w:rFonts w:ascii="Arial" w:hAnsi="Arial"/>
        </w:rPr>
        <w:t>The “</w:t>
      </w:r>
      <w:r w:rsidR="00717900" w:rsidRPr="00717900">
        <w:rPr>
          <w:rFonts w:ascii="Arial" w:hAnsi="Arial"/>
        </w:rPr>
        <w:t xml:space="preserve">Cond Event A3 (Conditional reconfiguration candidate becomes </w:t>
      </w:r>
      <w:r w:rsidR="00717900">
        <w:rPr>
          <w:rFonts w:ascii="Arial" w:hAnsi="Arial"/>
        </w:rPr>
        <w:t>(0dB)</w:t>
      </w:r>
      <w:r w:rsidR="00717900" w:rsidRPr="00717900">
        <w:rPr>
          <w:rFonts w:ascii="Arial" w:hAnsi="Arial"/>
        </w:rPr>
        <w:t xml:space="preserve"> offset better than PCell/PSCell)</w:t>
      </w:r>
      <w:r>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sidR="00464DE5">
        <w:rPr>
          <w:rFonts w:ascii="Arial" w:hAnsi="Arial"/>
        </w:rPr>
        <w:t>6.3.3.</w:t>
      </w:r>
      <w:r w:rsidR="00AD78EB">
        <w:rPr>
          <w:rFonts w:ascii="Arial" w:hAnsi="Arial"/>
        </w:rPr>
        <w:t>3</w:t>
      </w:r>
      <w:r w:rsidRPr="003973E1">
        <w:rPr>
          <w:rFonts w:ascii="Arial" w:hAnsi="Arial"/>
        </w:rPr>
        <w:t>.2-2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 xml:space="preserve">measurement </w:t>
      </w:r>
      <w:r w:rsidR="00717900" w:rsidRPr="00717900">
        <w:rPr>
          <w:rFonts w:ascii="Arial" w:hAnsi="Arial"/>
        </w:rPr>
        <w:t>Cond</w:t>
      </w:r>
      <w:r w:rsidR="00717900" w:rsidRPr="005B59EA">
        <w:rPr>
          <w:rFonts w:ascii="Arial" w:hAnsi="Arial" w:hint="eastAsia"/>
          <w:lang w:eastAsia="zh-CN"/>
        </w:rPr>
        <w:t xml:space="preserve"> </w:t>
      </w:r>
      <w:r w:rsidRPr="005B59EA">
        <w:rPr>
          <w:rFonts w:ascii="Arial" w:hAnsi="Arial" w:hint="eastAsia"/>
          <w:lang w:eastAsia="zh-CN"/>
        </w:rPr>
        <w:t>Event A3</w:t>
      </w:r>
      <w:r w:rsidRPr="005B59EA">
        <w:rPr>
          <w:rFonts w:ascii="Arial" w:hAnsi="Arial"/>
        </w:rPr>
        <w:t xml:space="preserve"> </w:t>
      </w:r>
      <w:r w:rsidR="002D045B">
        <w:rPr>
          <w:rFonts w:ascii="Arial" w:hAnsi="Arial"/>
        </w:rPr>
        <w:t>is</w:t>
      </w:r>
      <w:r w:rsidRPr="005B59EA">
        <w:rPr>
          <w:rFonts w:ascii="Arial" w:hAnsi="Arial"/>
        </w:rPr>
        <w:t xml:space="preserve"> met,</w:t>
      </w:r>
      <w:r>
        <w:rPr>
          <w:rFonts w:ascii="Arial" w:hAnsi="Arial"/>
        </w:rPr>
        <w:t xml:space="preserve"> </w:t>
      </w:r>
      <w:r w:rsidR="002D045B">
        <w:rPr>
          <w:rFonts w:ascii="Arial" w:hAnsi="Arial"/>
          <w:lang w:eastAsia="zh-CN"/>
        </w:rPr>
        <w:t>but</w:t>
      </w:r>
      <w:r>
        <w:rPr>
          <w:rFonts w:ascii="Arial" w:hAnsi="Arial"/>
        </w:rPr>
        <w:t xml:space="preserve"> the effect of uncertainties on the test verdict needs to be checked. A decision can then be made on whether Test Tolerances need to be applied.</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lastRenderedPageBreak/>
        <w:t>4</w:t>
      </w:r>
      <w:r w:rsidR="00B5068E" w:rsidRPr="00FB5A07">
        <w:rPr>
          <w:b/>
          <w:noProof w:val="0"/>
        </w:rPr>
        <w:t xml:space="preserve">. </w:t>
      </w:r>
      <w:r w:rsidR="00B5068E">
        <w:rPr>
          <w:b/>
          <w:noProof w:val="0"/>
        </w:rPr>
        <w:tab/>
        <w:t>Calculation of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32444EBE"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464DE5">
        <w:rPr>
          <w:rFonts w:ascii="Arial" w:hAnsi="Arial"/>
        </w:rPr>
        <w:t>6.3.3.</w:t>
      </w:r>
      <w:r w:rsidR="00ED29DC">
        <w:rPr>
          <w:rFonts w:ascii="Arial" w:hAnsi="Arial"/>
        </w:rPr>
        <w:t>3</w:t>
      </w:r>
      <w:r w:rsidR="005017CC">
        <w:rPr>
          <w:rFonts w:ascii="Arial" w:hAnsi="Arial"/>
        </w:rPr>
        <w:t>.2</w:t>
      </w:r>
      <w:r w:rsidR="001B37AF" w:rsidRPr="001B37AF">
        <w:rPr>
          <w:rFonts w:ascii="Arial" w:hAnsi="Arial"/>
        </w:rPr>
        <w:t>-3</w:t>
      </w:r>
      <w:r w:rsidR="00ED29DC">
        <w:rPr>
          <w:rFonts w:ascii="Arial" w:hAnsi="Arial"/>
        </w:rPr>
        <w:t xml:space="preserve"> and </w:t>
      </w:r>
      <w:r w:rsidR="00ED29DC" w:rsidRPr="001B37AF">
        <w:rPr>
          <w:rFonts w:ascii="Arial" w:hAnsi="Arial"/>
        </w:rPr>
        <w:t>A.</w:t>
      </w:r>
      <w:r w:rsidR="00ED29DC">
        <w:rPr>
          <w:rFonts w:ascii="Arial" w:hAnsi="Arial"/>
        </w:rPr>
        <w:t>6.3.3.3</w:t>
      </w:r>
      <w:r w:rsidR="005017CC">
        <w:rPr>
          <w:rFonts w:ascii="Arial" w:hAnsi="Arial"/>
        </w:rPr>
        <w:t>.2</w:t>
      </w:r>
      <w:r w:rsidR="00ED29DC" w:rsidRPr="001B37AF">
        <w:rPr>
          <w:rFonts w:ascii="Arial" w:hAnsi="Arial"/>
        </w:rPr>
        <w:t>-</w:t>
      </w:r>
      <w:r w:rsidR="00ED29DC">
        <w:rPr>
          <w:rFonts w:ascii="Arial" w:hAnsi="Arial"/>
        </w:rPr>
        <w:t xml:space="preserve">4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w:t>
      </w:r>
      <w:r w:rsidR="00464DE5">
        <w:rPr>
          <w:rFonts w:ascii="Arial" w:hAnsi="Arial"/>
        </w:rPr>
        <w:t>6.3.3.</w:t>
      </w:r>
      <w:r w:rsidR="00ED29DC">
        <w:rPr>
          <w:rFonts w:ascii="Arial" w:hAnsi="Arial"/>
        </w:rPr>
        <w:t>3</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631F85D"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467421C7" w14:textId="411E1385" w:rsidR="005E5E40" w:rsidRDefault="00E5252C" w:rsidP="005C5455">
      <w:pPr>
        <w:rPr>
          <w:rFonts w:ascii="Arial" w:hAnsi="Arial" w:cs="Arial"/>
        </w:rPr>
      </w:pPr>
      <w:r>
        <w:rPr>
          <w:rFonts w:ascii="Arial" w:hAnsi="Arial" w:cs="Arial"/>
        </w:rPr>
        <w:t>A</w:t>
      </w:r>
      <w:r w:rsidR="005F2CB9">
        <w:rPr>
          <w:rFonts w:ascii="Arial" w:hAnsi="Arial" w:cs="Arial"/>
        </w:rPr>
        <w:t>t the start of T2, NR Cell</w:t>
      </w:r>
      <w:r w:rsidR="003B03EC">
        <w:rPr>
          <w:rFonts w:ascii="Arial" w:hAnsi="Arial" w:cs="Arial"/>
        </w:rPr>
        <w:t xml:space="preserve"> 3 and NR Cell 4</w:t>
      </w:r>
      <w:r w:rsidR="001F6563" w:rsidRPr="00E579D8">
        <w:rPr>
          <w:rFonts w:ascii="Arial" w:hAnsi="Arial" w:cs="Arial"/>
        </w:rPr>
        <w:t xml:space="preserve"> become detectable and the UE is expected to detect and </w:t>
      </w:r>
      <w:r w:rsidR="005E5E40">
        <w:rPr>
          <w:rFonts w:ascii="Arial" w:hAnsi="Arial" w:cs="Arial"/>
        </w:rPr>
        <w:t xml:space="preserve">evaluate CHO </w:t>
      </w:r>
      <w:r w:rsidR="005E5E40" w:rsidRPr="005E5E40">
        <w:rPr>
          <w:rFonts w:ascii="Arial" w:hAnsi="Arial" w:cs="Arial"/>
        </w:rPr>
        <w:t>execution condition</w:t>
      </w:r>
      <w:r w:rsidR="005E5E40">
        <w:rPr>
          <w:rFonts w:ascii="Arial" w:hAnsi="Arial" w:cs="Arial"/>
        </w:rPr>
        <w:t xml:space="preserve"> on Cell </w:t>
      </w:r>
      <w:r w:rsidR="003B03EC">
        <w:rPr>
          <w:rFonts w:ascii="Arial" w:hAnsi="Arial" w:cs="Arial"/>
        </w:rPr>
        <w:t>3</w:t>
      </w:r>
      <w:r w:rsidR="001F6563" w:rsidRPr="00E579D8">
        <w:rPr>
          <w:rFonts w:ascii="Arial" w:hAnsi="Arial" w:cs="Arial"/>
        </w:rPr>
        <w:t xml:space="preserve">. The criterion is </w:t>
      </w:r>
      <w:r w:rsidR="005E5E40">
        <w:rPr>
          <w:rFonts w:ascii="Arial" w:hAnsi="Arial" w:cs="Arial"/>
        </w:rPr>
        <w:t>CondEvent A3</w:t>
      </w:r>
      <w:r w:rsidR="005E5E40" w:rsidRPr="005E5E40">
        <w:rPr>
          <w:rFonts w:ascii="Arial" w:hAnsi="Arial" w:cs="Arial"/>
        </w:rPr>
        <w:t xml:space="preserve"> </w:t>
      </w:r>
      <w:r w:rsidR="005E5E40">
        <w:rPr>
          <w:rFonts w:ascii="Arial" w:hAnsi="Arial" w:cs="Arial"/>
        </w:rPr>
        <w:t>(</w:t>
      </w:r>
      <w:r w:rsidR="005E5E40" w:rsidRPr="005E5E40">
        <w:rPr>
          <w:rFonts w:ascii="Arial" w:hAnsi="Arial" w:cs="Arial"/>
        </w:rPr>
        <w:t>Conditional reconfiguration candidate becomes amount of offset better than PCell/PSCell</w:t>
      </w:r>
      <w:r w:rsidR="005E5E40">
        <w:rPr>
          <w:rFonts w:ascii="Arial" w:hAnsi="Arial" w:cs="Arial"/>
        </w:rPr>
        <w:t>)</w:t>
      </w:r>
      <w:r w:rsidR="001F6563" w:rsidRPr="00E579D8">
        <w:rPr>
          <w:rFonts w:ascii="Arial" w:hAnsi="Arial" w:cs="Arial"/>
        </w:rPr>
        <w:t xml:space="preserve">. </w:t>
      </w:r>
    </w:p>
    <w:p w14:paraId="3611D0C4" w14:textId="1E4BB4E7" w:rsidR="005C5455" w:rsidRPr="00E579D8" w:rsidRDefault="001F6563" w:rsidP="005C5455">
      <w:pPr>
        <w:rPr>
          <w:rFonts w:ascii="Arial" w:hAnsi="Arial" w:cs="Arial"/>
        </w:rPr>
      </w:pPr>
      <w:r w:rsidRPr="00E579D8">
        <w:rPr>
          <w:rFonts w:ascii="Arial" w:hAnsi="Arial" w:cs="Arial"/>
        </w:rPr>
        <w:t xml:space="preserve">The UE makes a measurement of </w:t>
      </w:r>
      <w:r w:rsidR="005F2CB9">
        <w:rPr>
          <w:rFonts w:ascii="Arial" w:hAnsi="Arial" w:cs="Arial"/>
        </w:rPr>
        <w:t xml:space="preserve">NR </w:t>
      </w:r>
      <w:r w:rsidRPr="00E579D8">
        <w:rPr>
          <w:rFonts w:ascii="Arial" w:hAnsi="Arial" w:cs="Arial"/>
        </w:rPr>
        <w:t xml:space="preserve">Cell </w:t>
      </w:r>
      <w:r w:rsidR="003B03EC">
        <w:rPr>
          <w:rFonts w:ascii="Arial" w:hAnsi="Arial" w:cs="Arial"/>
        </w:rPr>
        <w:t>3</w:t>
      </w:r>
      <w:r w:rsidRPr="00E579D8">
        <w:rPr>
          <w:rFonts w:ascii="Arial" w:hAnsi="Arial" w:cs="Arial"/>
        </w:rPr>
        <w:t xml:space="preserve"> (</w:t>
      </w:r>
      <w:r w:rsidR="003B03EC">
        <w:rPr>
          <w:rFonts w:ascii="Arial" w:hAnsi="Arial" w:cs="Arial"/>
        </w:rPr>
        <w:t>Target PCell</w:t>
      </w:r>
      <w:r w:rsidRPr="00E579D8">
        <w:rPr>
          <w:rFonts w:ascii="Arial" w:hAnsi="Arial" w:cs="Arial"/>
        </w:rPr>
        <w:t>)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Pr="00E579D8">
        <w:rPr>
          <w:rFonts w:ascii="Arial" w:hAnsi="Arial" w:cs="Arial"/>
        </w:rPr>
        <w:t>(</w:t>
      </w:r>
      <w:r w:rsidR="003B03EC">
        <w:rPr>
          <w:rFonts w:ascii="Arial" w:hAnsi="Arial" w:cs="Arial"/>
        </w:rPr>
        <w:t xml:space="preserve">Source </w:t>
      </w:r>
      <w:r w:rsidR="005E5E40">
        <w:rPr>
          <w:rFonts w:ascii="Arial" w:hAnsi="Arial" w:cs="Arial"/>
        </w:rPr>
        <w:t>P</w:t>
      </w:r>
      <w:r w:rsidR="00966F69">
        <w:rPr>
          <w:rFonts w:ascii="Arial" w:hAnsi="Arial" w:cs="Arial"/>
        </w:rPr>
        <w:t>Cell</w:t>
      </w:r>
      <w:r w:rsidRPr="00E579D8">
        <w:rPr>
          <w:rFonts w:ascii="Arial" w:hAnsi="Arial" w:cs="Arial"/>
        </w:rPr>
        <w:t xml:space="preserve">), and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6482C5E5" w14:textId="7CE59B7F"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3B03EC">
        <w:rPr>
          <w:rFonts w:ascii="Arial" w:hAnsi="Arial" w:cs="Arial"/>
        </w:rPr>
        <w:t>3</w:t>
      </w:r>
      <w:r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14:paraId="07EEC21A" w14:textId="77777777" w:rsidR="005C5455" w:rsidRPr="00954A1D" w:rsidRDefault="005C5455" w:rsidP="00E45237">
      <w:pPr>
        <w:rPr>
          <w:rFonts w:ascii="Arial" w:hAnsi="Arial"/>
        </w:rPr>
      </w:pPr>
    </w:p>
    <w:p w14:paraId="6D99261A"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757984D"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67A8854" w14:textId="6900DEBE" w:rsidR="007C07C8" w:rsidRPr="009A2AFE"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616E02D4" w14:textId="6E472285"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5CCEDDD" w14:textId="6A3A76EF" w:rsidR="007C07C8" w:rsidRPr="009A2AFE" w:rsidRDefault="007C07C8" w:rsidP="00E84A4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F1A416" w14:textId="27F4735B"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NR cell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CDE79E" w14:textId="353225DC" w:rsidR="007C07C8" w:rsidRPr="009A2AFE" w:rsidRDefault="007C07C8" w:rsidP="009A2AFE">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E333B3" w14:textId="03CA56C4" w:rsidR="00C8531B" w:rsidRPr="00C8531B" w:rsidRDefault="00C8531B" w:rsidP="00C8531B">
      <w:pPr>
        <w:numPr>
          <w:ilvl w:val="0"/>
          <w:numId w:val="7"/>
        </w:numPr>
        <w:autoSpaceDE w:val="0"/>
        <w:autoSpaceDN w:val="0"/>
        <w:adjustRightInd w:val="0"/>
        <w:jc w:val="both"/>
        <w:rPr>
          <w:rFonts w:ascii="Arial" w:hAnsi="Arial"/>
        </w:rPr>
      </w:pPr>
      <w:r w:rsidRPr="00970FB1">
        <w:rPr>
          <w:rFonts w:ascii="Arial" w:hAnsi="Arial"/>
        </w:rPr>
        <w:t xml:space="preserve">Ratio of NR cell </w:t>
      </w:r>
      <w:r>
        <w:rPr>
          <w:rFonts w:ascii="Arial" w:hAnsi="Arial"/>
        </w:rPr>
        <w:t>2</w:t>
      </w:r>
      <w:r w:rsidRPr="00970FB1">
        <w:rPr>
          <w:rFonts w:ascii="Arial" w:hAnsi="Arial"/>
        </w:rPr>
        <w:t xml:space="preserve"> signal to noise,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40192E5" w14:textId="77777777" w:rsidR="006A7DCF" w:rsidRDefault="006A7DCF" w:rsidP="006A7DCF">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33B51F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5C37792" w14:textId="4567DB6A" w:rsidR="00FB3EBE" w:rsidRDefault="00A733C0" w:rsidP="00A733C0">
      <w:pPr>
        <w:jc w:val="both"/>
        <w:rPr>
          <w:rFonts w:ascii="Arial" w:hAnsi="Arial" w:cs="Arial"/>
        </w:rPr>
      </w:pPr>
      <w:r w:rsidRPr="00E407FC">
        <w:rPr>
          <w:rFonts w:ascii="Arial" w:hAnsi="Arial" w:cs="Arial"/>
        </w:rPr>
        <w:lastRenderedPageBreak/>
        <w:t xml:space="preserve">In </w:t>
      </w:r>
      <w:r w:rsidR="00931455" w:rsidRPr="00E407FC">
        <w:rPr>
          <w:rFonts w:ascii="Arial" w:hAnsi="Arial" w:cs="Arial"/>
        </w:rPr>
        <w:t>addition,</w:t>
      </w:r>
      <w:r w:rsidRPr="00E407FC">
        <w:rPr>
          <w:rFonts w:ascii="Arial" w:hAnsi="Arial" w:cs="Arial"/>
        </w:rPr>
        <w:t xml:space="preserve"> t</w:t>
      </w:r>
      <w:r w:rsidR="005E5E40">
        <w:rPr>
          <w:rFonts w:ascii="Arial" w:hAnsi="Arial" w:cs="Arial"/>
        </w:rPr>
        <w:t xml:space="preserve">he UE RSRP relative measurement </w:t>
      </w:r>
      <w:r w:rsidRPr="00E407FC">
        <w:rPr>
          <w:rFonts w:ascii="Arial" w:hAnsi="Arial" w:cs="Arial"/>
        </w:rPr>
        <w:t>accuracy needs to be considered, because when the UE makes the (</w:t>
      </w:r>
      <w:r w:rsidR="00FB3EBE">
        <w:rPr>
          <w:rFonts w:ascii="Arial" w:hAnsi="Arial" w:cs="Arial"/>
        </w:rPr>
        <w:t xml:space="preserve">NR </w:t>
      </w:r>
      <w:r w:rsidRPr="00E407FC">
        <w:rPr>
          <w:rFonts w:ascii="Arial" w:hAnsi="Arial" w:cs="Arial"/>
        </w:rPr>
        <w:t xml:space="preserve">Cell </w:t>
      </w:r>
      <w:r w:rsidR="00650F51">
        <w:rPr>
          <w:rFonts w:ascii="Arial" w:hAnsi="Arial" w:cs="Arial"/>
        </w:rPr>
        <w:t>3</w:t>
      </w:r>
      <w:r w:rsidRPr="00E407FC">
        <w:rPr>
          <w:rFonts w:ascii="Arial" w:hAnsi="Arial" w:cs="Arial"/>
        </w:rPr>
        <w:t xml:space="preserve"> RSRP – </w:t>
      </w:r>
      <w:r w:rsidR="00FB3EBE">
        <w:rPr>
          <w:rFonts w:ascii="Arial" w:hAnsi="Arial" w:cs="Arial"/>
        </w:rPr>
        <w:t xml:space="preserve">NR Cell </w:t>
      </w:r>
      <w:r w:rsidR="00931455">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3039436E" w14:textId="77777777" w:rsidR="005E5E40" w:rsidRPr="005E5E40" w:rsidRDefault="005E5E40" w:rsidP="005E5E40">
      <w:pPr>
        <w:keepNext/>
        <w:keepLines/>
        <w:spacing w:before="120"/>
        <w:ind w:left="1701" w:hanging="1701"/>
        <w:outlineLvl w:val="4"/>
        <w:rPr>
          <w:rFonts w:ascii="Arial" w:eastAsia="SimSun" w:hAnsi="Arial"/>
          <w:sz w:val="22"/>
          <w:highlight w:val="lightGray"/>
        </w:rPr>
      </w:pPr>
      <w:r w:rsidRPr="005E5E40">
        <w:rPr>
          <w:rFonts w:ascii="Arial" w:eastAsia="SimSun" w:hAnsi="Arial"/>
          <w:sz w:val="22"/>
          <w:highlight w:val="lightGray"/>
        </w:rPr>
        <w:t>10.1.2.1.2</w:t>
      </w:r>
      <w:r w:rsidRPr="005E5E40">
        <w:rPr>
          <w:rFonts w:ascii="Arial" w:eastAsia="SimSun" w:hAnsi="Arial"/>
          <w:sz w:val="22"/>
          <w:highlight w:val="lightGray"/>
        </w:rPr>
        <w:tab/>
        <w:t xml:space="preserve">Relative </w:t>
      </w:r>
      <w:r w:rsidRPr="005E5E40">
        <w:rPr>
          <w:rFonts w:ascii="Arial" w:eastAsia="SimSun" w:hAnsi="Arial"/>
          <w:sz w:val="22"/>
          <w:highlight w:val="lightGray"/>
          <w:lang w:val="en-US"/>
        </w:rPr>
        <w:t xml:space="preserve">SS-RSRP </w:t>
      </w:r>
      <w:r w:rsidRPr="005E5E40">
        <w:rPr>
          <w:rFonts w:ascii="Arial" w:eastAsia="SimSun" w:hAnsi="Arial"/>
          <w:sz w:val="22"/>
          <w:highlight w:val="lightGray"/>
        </w:rPr>
        <w:t>Accuracy</w:t>
      </w:r>
    </w:p>
    <w:p w14:paraId="1FDCAF6D" w14:textId="77777777" w:rsidR="005E5E40" w:rsidRPr="005E5E40" w:rsidRDefault="005E5E40" w:rsidP="005E5E40">
      <w:pPr>
        <w:rPr>
          <w:rFonts w:eastAsia="SimSun"/>
          <w:i/>
          <w:highlight w:val="lightGray"/>
        </w:rPr>
      </w:pPr>
      <w:r w:rsidRPr="005E5E40">
        <w:rPr>
          <w:rFonts w:eastAsia="SimSun"/>
          <w:highlight w:val="lightGray"/>
        </w:rPr>
        <w:t xml:space="preserve">The relative accuracy of </w:t>
      </w:r>
      <w:r w:rsidRPr="005E5E40">
        <w:rPr>
          <w:rFonts w:eastAsia="SimSun"/>
          <w:highlight w:val="lightGray"/>
          <w:lang w:eastAsia="zh-CN"/>
        </w:rPr>
        <w:t>SS-RSRP</w:t>
      </w:r>
      <w:r w:rsidRPr="005E5E40">
        <w:rPr>
          <w:rFonts w:eastAsia="SimSun"/>
          <w:highlight w:val="lightGray"/>
        </w:rPr>
        <w:t xml:space="preserve"> is defined as the </w:t>
      </w:r>
      <w:r w:rsidRPr="005E5E40">
        <w:rPr>
          <w:rFonts w:eastAsia="SimSun"/>
          <w:highlight w:val="lightGray"/>
          <w:lang w:eastAsia="zh-CN"/>
        </w:rPr>
        <w:t>SS-RSRP</w:t>
      </w:r>
      <w:r w:rsidRPr="005E5E40">
        <w:rPr>
          <w:rFonts w:eastAsia="SimSun"/>
          <w:highlight w:val="lightGray"/>
        </w:rPr>
        <w:t xml:space="preserve"> measured from one cell compared to the </w:t>
      </w:r>
      <w:r w:rsidRPr="005E5E40">
        <w:rPr>
          <w:rFonts w:eastAsia="SimSun"/>
          <w:highlight w:val="lightGray"/>
          <w:lang w:eastAsia="zh-CN"/>
        </w:rPr>
        <w:t>SS-RSRP</w:t>
      </w:r>
      <w:r w:rsidRPr="005E5E40">
        <w:rPr>
          <w:rFonts w:eastAsia="SimSun"/>
          <w:highlight w:val="lightGray"/>
        </w:rPr>
        <w:t xml:space="preserve"> measured from another cell on the same frequency, or between any two SS-RSRP levels measured on the same cell in FR1.</w:t>
      </w:r>
      <w:r w:rsidRPr="005E5E40">
        <w:rPr>
          <w:rFonts w:eastAsia="SimSun"/>
          <w:highlight w:val="lightGray"/>
          <w:lang w:eastAsia="zh-CN"/>
        </w:rPr>
        <w:t xml:space="preserve"> The </w:t>
      </w:r>
      <w:r w:rsidRPr="005E5E40">
        <w:rPr>
          <w:rFonts w:eastAsia="SimSun"/>
          <w:highlight w:val="lightGray"/>
        </w:rPr>
        <w:t xml:space="preserve">accuracy requirements in this clause are also applicable when </w:t>
      </w:r>
      <w:r w:rsidRPr="005E5E40">
        <w:rPr>
          <w:rFonts w:eastAsia="SimSun"/>
          <w:i/>
          <w:iCs/>
          <w:highlight w:val="lightGray"/>
          <w:lang w:eastAsia="zh-CN"/>
        </w:rPr>
        <w:t>highSpeedMeasFlag-r16</w:t>
      </w:r>
      <w:r w:rsidRPr="005E5E40">
        <w:rPr>
          <w:rFonts w:eastAsia="SimSun"/>
          <w:i/>
          <w:highlight w:val="lightGray"/>
        </w:rPr>
        <w:t xml:space="preserve"> </w:t>
      </w:r>
      <w:r w:rsidRPr="005E5E40">
        <w:rPr>
          <w:rFonts w:eastAsia="SimSun"/>
          <w:highlight w:val="lightGray"/>
        </w:rPr>
        <w:t>is configured.</w:t>
      </w:r>
    </w:p>
    <w:p w14:paraId="7042A19E" w14:textId="77777777" w:rsidR="005E5E40" w:rsidRPr="005E5E40" w:rsidRDefault="005E5E40" w:rsidP="005E5E40">
      <w:pPr>
        <w:rPr>
          <w:rFonts w:eastAsia="SimSun" w:cs="v4.2.0"/>
          <w:highlight w:val="lightGray"/>
        </w:rPr>
      </w:pPr>
      <w:r w:rsidRPr="005E5E40">
        <w:rPr>
          <w:rFonts w:eastAsia="SimSun" w:cs="v4.2.0"/>
          <w:highlight w:val="lightGray"/>
        </w:rPr>
        <w:t xml:space="preserve">The accuracy requirements in Table </w:t>
      </w:r>
      <w:r w:rsidRPr="005E5E40">
        <w:rPr>
          <w:rFonts w:eastAsia="SimSun"/>
          <w:highlight w:val="lightGray"/>
          <w:lang w:eastAsia="zh-CN"/>
        </w:rPr>
        <w:t>10</w:t>
      </w:r>
      <w:r w:rsidRPr="005E5E40">
        <w:rPr>
          <w:rFonts w:eastAsia="SimSun"/>
          <w:highlight w:val="lightGray"/>
        </w:rPr>
        <w:t>.1.2.1</w:t>
      </w:r>
      <w:r w:rsidRPr="005E5E40">
        <w:rPr>
          <w:rFonts w:eastAsia="SimSun"/>
          <w:highlight w:val="lightGray"/>
          <w:lang w:eastAsia="zh-CN"/>
        </w:rPr>
        <w:t>.2</w:t>
      </w:r>
      <w:r w:rsidRPr="005E5E40">
        <w:rPr>
          <w:rFonts w:eastAsia="SimSun" w:cs="v4.2.0"/>
          <w:highlight w:val="lightGray"/>
        </w:rPr>
        <w:t>-1 are valid under the following conditions:</w:t>
      </w:r>
    </w:p>
    <w:p w14:paraId="473F0D01" w14:textId="77777777" w:rsidR="005E5E40" w:rsidRPr="005E5E40" w:rsidRDefault="005E5E40" w:rsidP="005E5E40">
      <w:pPr>
        <w:ind w:left="568" w:hanging="284"/>
        <w:rPr>
          <w:rFonts w:eastAsia="SimSun"/>
          <w:highlight w:val="lightGray"/>
          <w:lang w:eastAsia="zh-CN"/>
        </w:rPr>
      </w:pPr>
      <w:r w:rsidRPr="005E5E40">
        <w:rPr>
          <w:rFonts w:eastAsia="SimSun"/>
          <w:highlight w:val="lightGray"/>
        </w:rPr>
        <w:t>-</w:t>
      </w:r>
      <w:r w:rsidRPr="005E5E40">
        <w:rPr>
          <w:rFonts w:eastAsia="SimSun"/>
          <w:highlight w:val="lightGray"/>
        </w:rPr>
        <w:tab/>
        <w:t>Conditions defined in clause 7.3 of TS 38.101-1 [18] for reference sensitivity are fulfilled.</w:t>
      </w:r>
    </w:p>
    <w:p w14:paraId="58E2BAB3" w14:textId="77777777" w:rsidR="005E5E40" w:rsidRPr="005E5E40" w:rsidRDefault="005E5E40" w:rsidP="005E5E40">
      <w:pPr>
        <w:ind w:left="568" w:hanging="284"/>
        <w:rPr>
          <w:rFonts w:eastAsia="SimSun"/>
          <w:highlight w:val="lightGray"/>
          <w:lang w:eastAsia="zh-CN"/>
        </w:rPr>
      </w:pPr>
      <w:r w:rsidRPr="005E5E40">
        <w:rPr>
          <w:rFonts w:eastAsia="SimSun"/>
          <w:highlight w:val="lightGray"/>
        </w:rPr>
        <w:t>-</w:t>
      </w:r>
      <w:r w:rsidRPr="005E5E40">
        <w:rPr>
          <w:rFonts w:eastAsia="SimSun"/>
          <w:highlight w:val="lightGray"/>
        </w:rPr>
        <w:tab/>
        <w:t>Conditions for intra-frequency measurements are fulfilled according to Annex B.2.2 for a corresponding Band for each relevant SSB.</w:t>
      </w:r>
    </w:p>
    <w:p w14:paraId="0D214EFB" w14:textId="77777777" w:rsidR="005E5E40" w:rsidRPr="005E5E40" w:rsidRDefault="005E5E40" w:rsidP="005E5E40">
      <w:pPr>
        <w:keepNext/>
        <w:keepLines/>
        <w:spacing w:before="60"/>
        <w:jc w:val="center"/>
        <w:rPr>
          <w:rFonts w:ascii="Arial" w:eastAsia="SimSun" w:hAnsi="Arial"/>
          <w:b/>
          <w:highlight w:val="lightGray"/>
        </w:rPr>
      </w:pPr>
      <w:r w:rsidRPr="005E5E40">
        <w:rPr>
          <w:rFonts w:ascii="Arial" w:eastAsia="SimSun" w:hAnsi="Arial"/>
          <w:b/>
          <w:highlight w:val="lightGray"/>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26822" w14:paraId="6BD9B92C" w14:textId="77777777" w:rsidTr="00826822">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68D41CBE" w14:textId="77777777" w:rsidR="00826822" w:rsidRDefault="00826822">
            <w:pPr>
              <w:pStyle w:val="TAH"/>
              <w:rPr>
                <w:rFonts w:eastAsiaTheme="minorHAnsi"/>
              </w:rPr>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2C5FA215" w14:textId="77777777" w:rsidR="00826822" w:rsidRDefault="00826822">
            <w:pPr>
              <w:pStyle w:val="TAH"/>
            </w:pPr>
            <w:r>
              <w:t>Conditions</w:t>
            </w:r>
          </w:p>
        </w:tc>
      </w:tr>
      <w:tr w:rsidR="00826822" w14:paraId="187014B4"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hideMark/>
          </w:tcPr>
          <w:p w14:paraId="1AA1BA02" w14:textId="77777777" w:rsidR="00826822" w:rsidRDefault="00826822">
            <w:pPr>
              <w:pStyle w:val="TAH"/>
            </w:pPr>
            <w:r>
              <w:t>Normal condition</w:t>
            </w:r>
          </w:p>
        </w:tc>
        <w:tc>
          <w:tcPr>
            <w:tcW w:w="1049" w:type="dxa"/>
            <w:tcBorders>
              <w:top w:val="single" w:sz="6" w:space="0" w:color="auto"/>
              <w:left w:val="single" w:sz="6" w:space="0" w:color="auto"/>
              <w:bottom w:val="single" w:sz="4" w:space="0" w:color="auto"/>
              <w:right w:val="single" w:sz="6" w:space="0" w:color="auto"/>
            </w:tcBorders>
            <w:hideMark/>
          </w:tcPr>
          <w:p w14:paraId="49699D4B" w14:textId="77777777" w:rsidR="00826822" w:rsidRDefault="00826822">
            <w:pPr>
              <w:pStyle w:val="TAH"/>
            </w:pPr>
            <w:r>
              <w:t>Extreme condition</w:t>
            </w:r>
          </w:p>
        </w:tc>
        <w:tc>
          <w:tcPr>
            <w:tcW w:w="807" w:type="dxa"/>
            <w:tcBorders>
              <w:top w:val="single" w:sz="4" w:space="0" w:color="auto"/>
              <w:left w:val="single" w:sz="6" w:space="0" w:color="auto"/>
              <w:bottom w:val="single" w:sz="4" w:space="0" w:color="auto"/>
              <w:right w:val="single" w:sz="6" w:space="0" w:color="auto"/>
            </w:tcBorders>
            <w:hideMark/>
          </w:tcPr>
          <w:p w14:paraId="73C4136B" w14:textId="77777777" w:rsidR="00826822" w:rsidRDefault="00826822">
            <w:pPr>
              <w:pStyle w:val="TAH"/>
            </w:pPr>
            <w:r>
              <w:t>SSB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hideMark/>
          </w:tcPr>
          <w:p w14:paraId="4429F385" w14:textId="77777777" w:rsidR="00826822" w:rsidRDefault="00826822">
            <w:pPr>
              <w:pStyle w:val="TAH"/>
            </w:pPr>
            <w:r>
              <w:t>Io</w:t>
            </w:r>
            <w:r>
              <w:rPr>
                <w:vertAlign w:val="superscript"/>
              </w:rPr>
              <w:t xml:space="preserve"> Note 1</w:t>
            </w:r>
            <w:r>
              <w:t xml:space="preserve"> range</w:t>
            </w:r>
          </w:p>
        </w:tc>
      </w:tr>
      <w:tr w:rsidR="00826822" w14:paraId="1E56C000"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tcPr>
          <w:p w14:paraId="1ED6F9A3" w14:textId="77777777" w:rsidR="00826822" w:rsidRDefault="00826822">
            <w:pPr>
              <w:pStyle w:val="TAH"/>
            </w:pPr>
          </w:p>
        </w:tc>
        <w:tc>
          <w:tcPr>
            <w:tcW w:w="1049" w:type="dxa"/>
            <w:tcBorders>
              <w:top w:val="single" w:sz="4" w:space="0" w:color="auto"/>
              <w:left w:val="single" w:sz="6" w:space="0" w:color="auto"/>
              <w:bottom w:val="single" w:sz="6" w:space="0" w:color="auto"/>
              <w:right w:val="single" w:sz="6" w:space="0" w:color="auto"/>
            </w:tcBorders>
          </w:tcPr>
          <w:p w14:paraId="38339731" w14:textId="77777777" w:rsidR="00826822" w:rsidRDefault="00826822">
            <w:pPr>
              <w:pStyle w:val="TAH"/>
            </w:pPr>
          </w:p>
        </w:tc>
        <w:tc>
          <w:tcPr>
            <w:tcW w:w="807" w:type="dxa"/>
            <w:tcBorders>
              <w:top w:val="single" w:sz="4" w:space="0" w:color="auto"/>
              <w:left w:val="single" w:sz="6" w:space="0" w:color="auto"/>
              <w:bottom w:val="single" w:sz="6" w:space="0" w:color="auto"/>
              <w:right w:val="single" w:sz="6" w:space="0" w:color="auto"/>
            </w:tcBorders>
          </w:tcPr>
          <w:p w14:paraId="2E3BF663" w14:textId="77777777" w:rsidR="00826822" w:rsidRDefault="00826822">
            <w:pPr>
              <w:pStyle w:val="TAH"/>
            </w:pPr>
          </w:p>
        </w:tc>
        <w:tc>
          <w:tcPr>
            <w:tcW w:w="2349" w:type="dxa"/>
            <w:tcBorders>
              <w:top w:val="single" w:sz="6" w:space="0" w:color="auto"/>
              <w:left w:val="single" w:sz="6" w:space="0" w:color="auto"/>
              <w:bottom w:val="single" w:sz="6" w:space="0" w:color="auto"/>
              <w:right w:val="single" w:sz="4" w:space="0" w:color="auto"/>
            </w:tcBorders>
            <w:hideMark/>
          </w:tcPr>
          <w:p w14:paraId="4D6807A9" w14:textId="77777777" w:rsidR="00826822" w:rsidRDefault="00826822">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hideMark/>
          </w:tcPr>
          <w:p w14:paraId="2AFAB41D" w14:textId="77777777" w:rsidR="00826822" w:rsidRDefault="00826822">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6EDC8E94" w14:textId="77777777" w:rsidR="00826822" w:rsidRDefault="00826822">
            <w:pPr>
              <w:pStyle w:val="TAH"/>
            </w:pPr>
            <w:r>
              <w:t>Maximum Io</w:t>
            </w:r>
          </w:p>
        </w:tc>
      </w:tr>
      <w:tr w:rsidR="00826822" w14:paraId="6F737025" w14:textId="77777777" w:rsidTr="00826822">
        <w:trPr>
          <w:trHeight w:val="308"/>
          <w:jc w:val="center"/>
        </w:trPr>
        <w:tc>
          <w:tcPr>
            <w:tcW w:w="1033" w:type="dxa"/>
            <w:tcBorders>
              <w:top w:val="single" w:sz="6" w:space="0" w:color="auto"/>
              <w:left w:val="single" w:sz="4" w:space="0" w:color="auto"/>
              <w:bottom w:val="nil"/>
              <w:right w:val="single" w:sz="6" w:space="0" w:color="auto"/>
            </w:tcBorders>
            <w:hideMark/>
          </w:tcPr>
          <w:p w14:paraId="011079C6" w14:textId="77777777" w:rsidR="00826822" w:rsidRDefault="00826822">
            <w:pPr>
              <w:pStyle w:val="TAH"/>
            </w:pPr>
            <w:r>
              <w:t>dB</w:t>
            </w:r>
          </w:p>
        </w:tc>
        <w:tc>
          <w:tcPr>
            <w:tcW w:w="1049" w:type="dxa"/>
            <w:tcBorders>
              <w:top w:val="single" w:sz="6" w:space="0" w:color="auto"/>
              <w:left w:val="single" w:sz="6" w:space="0" w:color="auto"/>
              <w:bottom w:val="nil"/>
              <w:right w:val="single" w:sz="6" w:space="0" w:color="auto"/>
            </w:tcBorders>
            <w:hideMark/>
          </w:tcPr>
          <w:p w14:paraId="701C5620" w14:textId="77777777" w:rsidR="00826822" w:rsidRDefault="00826822">
            <w:pPr>
              <w:pStyle w:val="TAH"/>
            </w:pPr>
            <w:r>
              <w:t>dB</w:t>
            </w:r>
          </w:p>
        </w:tc>
        <w:tc>
          <w:tcPr>
            <w:tcW w:w="807" w:type="dxa"/>
            <w:tcBorders>
              <w:top w:val="single" w:sz="6" w:space="0" w:color="auto"/>
              <w:left w:val="single" w:sz="6" w:space="0" w:color="auto"/>
              <w:bottom w:val="nil"/>
              <w:right w:val="single" w:sz="6" w:space="0" w:color="auto"/>
            </w:tcBorders>
            <w:hideMark/>
          </w:tcPr>
          <w:p w14:paraId="0A21087C" w14:textId="77777777" w:rsidR="00826822" w:rsidRDefault="00826822">
            <w:pPr>
              <w:pStyle w:val="TAH"/>
            </w:pPr>
            <w:r>
              <w:t>dB</w:t>
            </w:r>
          </w:p>
        </w:tc>
        <w:tc>
          <w:tcPr>
            <w:tcW w:w="2349" w:type="dxa"/>
            <w:tcBorders>
              <w:top w:val="single" w:sz="6" w:space="0" w:color="auto"/>
              <w:left w:val="single" w:sz="6" w:space="0" w:color="auto"/>
              <w:bottom w:val="nil"/>
              <w:right w:val="single" w:sz="4" w:space="0" w:color="auto"/>
            </w:tcBorders>
          </w:tcPr>
          <w:p w14:paraId="304F29A1" w14:textId="77777777" w:rsidR="00826822" w:rsidRDefault="00826822">
            <w:pPr>
              <w:pStyle w:val="TAH"/>
            </w:pPr>
          </w:p>
        </w:tc>
        <w:tc>
          <w:tcPr>
            <w:tcW w:w="2054" w:type="dxa"/>
            <w:gridSpan w:val="2"/>
            <w:tcBorders>
              <w:top w:val="single" w:sz="6" w:space="0" w:color="auto"/>
              <w:left w:val="single" w:sz="4" w:space="0" w:color="auto"/>
              <w:bottom w:val="single" w:sz="6" w:space="0" w:color="auto"/>
              <w:right w:val="single" w:sz="6" w:space="0" w:color="auto"/>
            </w:tcBorders>
            <w:hideMark/>
          </w:tcPr>
          <w:p w14:paraId="67FCE23F" w14:textId="77777777" w:rsidR="00826822" w:rsidRDefault="00826822">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6B808624" w14:textId="77777777" w:rsidR="00826822" w:rsidRDefault="00826822">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3CA70B90" w14:textId="77777777" w:rsidR="00826822" w:rsidRDefault="00826822">
            <w:pPr>
              <w:pStyle w:val="TAH"/>
            </w:pPr>
            <w:r>
              <w:t>dBm/BW</w:t>
            </w:r>
            <w:r>
              <w:rPr>
                <w:vertAlign w:val="subscript"/>
              </w:rPr>
              <w:t>Channel</w:t>
            </w:r>
          </w:p>
        </w:tc>
      </w:tr>
      <w:tr w:rsidR="00826822" w14:paraId="271B72C4" w14:textId="77777777" w:rsidTr="00826822">
        <w:trPr>
          <w:trHeight w:val="307"/>
          <w:jc w:val="center"/>
        </w:trPr>
        <w:tc>
          <w:tcPr>
            <w:tcW w:w="1033" w:type="dxa"/>
            <w:tcBorders>
              <w:top w:val="nil"/>
              <w:left w:val="single" w:sz="4" w:space="0" w:color="auto"/>
              <w:bottom w:val="single" w:sz="6" w:space="0" w:color="auto"/>
              <w:right w:val="single" w:sz="6" w:space="0" w:color="auto"/>
            </w:tcBorders>
          </w:tcPr>
          <w:p w14:paraId="3AA23DAB" w14:textId="77777777" w:rsidR="00826822" w:rsidRDefault="00826822">
            <w:pPr>
              <w:pStyle w:val="TAH"/>
            </w:pPr>
          </w:p>
        </w:tc>
        <w:tc>
          <w:tcPr>
            <w:tcW w:w="1049" w:type="dxa"/>
            <w:tcBorders>
              <w:top w:val="nil"/>
              <w:left w:val="single" w:sz="6" w:space="0" w:color="auto"/>
              <w:bottom w:val="single" w:sz="6" w:space="0" w:color="auto"/>
              <w:right w:val="single" w:sz="6" w:space="0" w:color="auto"/>
            </w:tcBorders>
          </w:tcPr>
          <w:p w14:paraId="7D249745" w14:textId="77777777" w:rsidR="00826822" w:rsidRDefault="00826822">
            <w:pPr>
              <w:pStyle w:val="TAH"/>
            </w:pPr>
          </w:p>
        </w:tc>
        <w:tc>
          <w:tcPr>
            <w:tcW w:w="807" w:type="dxa"/>
            <w:tcBorders>
              <w:top w:val="nil"/>
              <w:left w:val="single" w:sz="6" w:space="0" w:color="auto"/>
              <w:bottom w:val="single" w:sz="6" w:space="0" w:color="auto"/>
              <w:right w:val="single" w:sz="6" w:space="0" w:color="auto"/>
            </w:tcBorders>
          </w:tcPr>
          <w:p w14:paraId="7FCC1D36" w14:textId="77777777" w:rsidR="00826822" w:rsidRDefault="00826822">
            <w:pPr>
              <w:pStyle w:val="TAH"/>
            </w:pPr>
          </w:p>
        </w:tc>
        <w:tc>
          <w:tcPr>
            <w:tcW w:w="2349" w:type="dxa"/>
            <w:tcBorders>
              <w:top w:val="nil"/>
              <w:left w:val="single" w:sz="6" w:space="0" w:color="auto"/>
              <w:bottom w:val="single" w:sz="6" w:space="0" w:color="auto"/>
              <w:right w:val="single" w:sz="4" w:space="0" w:color="auto"/>
            </w:tcBorders>
          </w:tcPr>
          <w:p w14:paraId="5489973A" w14:textId="77777777" w:rsidR="00826822" w:rsidRDefault="00826822">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3D7B7A97" w14:textId="77777777" w:rsidR="00826822" w:rsidRDefault="00826822">
            <w:pPr>
              <w:pStyle w:val="TAH"/>
              <w:rPr>
                <w:rFonts w:cs="Arial"/>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hideMark/>
          </w:tcPr>
          <w:p w14:paraId="451AC99F" w14:textId="77777777" w:rsidR="00826822" w:rsidRDefault="00826822">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FB5BFA4" w14:textId="77777777" w:rsidR="00826822" w:rsidRDefault="00826822">
            <w:pPr>
              <w:pStyle w:val="TAH"/>
              <w:rPr>
                <w:rFonts w:cstheme="minorBidi"/>
              </w:rPr>
            </w:pPr>
          </w:p>
        </w:tc>
        <w:tc>
          <w:tcPr>
            <w:tcW w:w="1440" w:type="dxa"/>
            <w:tcBorders>
              <w:top w:val="nil"/>
              <w:left w:val="single" w:sz="6" w:space="0" w:color="auto"/>
              <w:bottom w:val="single" w:sz="6" w:space="0" w:color="auto"/>
              <w:right w:val="single" w:sz="4" w:space="0" w:color="auto"/>
            </w:tcBorders>
          </w:tcPr>
          <w:p w14:paraId="6A85B91D" w14:textId="77777777" w:rsidR="00826822" w:rsidRDefault="00826822">
            <w:pPr>
              <w:pStyle w:val="TAH"/>
            </w:pPr>
          </w:p>
        </w:tc>
      </w:tr>
      <w:tr w:rsidR="00826822" w14:paraId="317DAA25" w14:textId="77777777" w:rsidTr="00826822">
        <w:trPr>
          <w:jc w:val="center"/>
        </w:trPr>
        <w:tc>
          <w:tcPr>
            <w:tcW w:w="1033" w:type="dxa"/>
            <w:tcBorders>
              <w:top w:val="single" w:sz="6" w:space="0" w:color="auto"/>
              <w:left w:val="single" w:sz="4" w:space="0" w:color="auto"/>
              <w:bottom w:val="nil"/>
              <w:right w:val="single" w:sz="6" w:space="0" w:color="auto"/>
            </w:tcBorders>
          </w:tcPr>
          <w:p w14:paraId="630E8BE3" w14:textId="77777777" w:rsidR="00826822" w:rsidRDefault="00826822">
            <w:pPr>
              <w:pStyle w:val="TAC"/>
            </w:pPr>
          </w:p>
        </w:tc>
        <w:tc>
          <w:tcPr>
            <w:tcW w:w="1049" w:type="dxa"/>
            <w:tcBorders>
              <w:top w:val="single" w:sz="6" w:space="0" w:color="auto"/>
              <w:left w:val="single" w:sz="6" w:space="0" w:color="auto"/>
              <w:bottom w:val="nil"/>
              <w:right w:val="single" w:sz="6" w:space="0" w:color="auto"/>
            </w:tcBorders>
          </w:tcPr>
          <w:p w14:paraId="401976A1" w14:textId="77777777" w:rsidR="00826822" w:rsidRDefault="00826822">
            <w:pPr>
              <w:pStyle w:val="TAC"/>
            </w:pPr>
          </w:p>
        </w:tc>
        <w:tc>
          <w:tcPr>
            <w:tcW w:w="807" w:type="dxa"/>
            <w:tcBorders>
              <w:top w:val="single" w:sz="6" w:space="0" w:color="auto"/>
              <w:left w:val="single" w:sz="6" w:space="0" w:color="auto"/>
              <w:bottom w:val="nil"/>
              <w:right w:val="single" w:sz="6" w:space="0" w:color="auto"/>
            </w:tcBorders>
          </w:tcPr>
          <w:p w14:paraId="2BE8DF4C"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1FCB342A" w14:textId="77777777" w:rsidR="00826822" w:rsidRDefault="00826822">
            <w:pPr>
              <w:pStyle w:val="TAC"/>
              <w:rPr>
                <w:rFonts w:cs="Arial"/>
                <w:szCs w:val="18"/>
              </w:rPr>
            </w:pPr>
            <w:r>
              <w:rPr>
                <w:rFonts w:cs="Arial"/>
                <w:szCs w:val="18"/>
              </w:rPr>
              <w:t>NR_FDD_FR1_A, NR_TDD_FR1_A,</w:t>
            </w:r>
          </w:p>
          <w:p w14:paraId="519CE2A8" w14:textId="77777777" w:rsidR="00826822" w:rsidRDefault="00826822">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0AB0381A" w14:textId="77777777" w:rsidR="00826822" w:rsidRDefault="00826822">
            <w:pPr>
              <w:pStyle w:val="TAC"/>
              <w:rPr>
                <w:rFonts w:cstheme="minorBidi"/>
                <w:szCs w:val="24"/>
              </w:rPr>
            </w:pPr>
            <w:r>
              <w:t>-121</w:t>
            </w:r>
          </w:p>
        </w:tc>
        <w:tc>
          <w:tcPr>
            <w:tcW w:w="1027" w:type="dxa"/>
            <w:tcBorders>
              <w:top w:val="single" w:sz="6" w:space="0" w:color="auto"/>
              <w:left w:val="single" w:sz="4" w:space="0" w:color="auto"/>
              <w:bottom w:val="single" w:sz="6" w:space="0" w:color="auto"/>
              <w:right w:val="single" w:sz="6" w:space="0" w:color="auto"/>
            </w:tcBorders>
            <w:hideMark/>
          </w:tcPr>
          <w:p w14:paraId="2564F498" w14:textId="77777777" w:rsidR="00826822" w:rsidRDefault="00826822">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D083912"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F8236D1" w14:textId="77777777" w:rsidR="00826822" w:rsidRDefault="00826822">
            <w:pPr>
              <w:pStyle w:val="TAC"/>
            </w:pPr>
            <w:r>
              <w:t>-50</w:t>
            </w:r>
          </w:p>
        </w:tc>
      </w:tr>
      <w:tr w:rsidR="00826822" w14:paraId="0E6F28C2" w14:textId="77777777" w:rsidTr="00826822">
        <w:trPr>
          <w:jc w:val="center"/>
        </w:trPr>
        <w:tc>
          <w:tcPr>
            <w:tcW w:w="1033" w:type="dxa"/>
            <w:tcBorders>
              <w:top w:val="nil"/>
              <w:left w:val="single" w:sz="4" w:space="0" w:color="auto"/>
              <w:bottom w:val="nil"/>
              <w:right w:val="single" w:sz="6" w:space="0" w:color="auto"/>
            </w:tcBorders>
          </w:tcPr>
          <w:p w14:paraId="3CF52C73" w14:textId="77777777" w:rsidR="00826822" w:rsidRDefault="00826822">
            <w:pPr>
              <w:pStyle w:val="TAC"/>
            </w:pPr>
          </w:p>
        </w:tc>
        <w:tc>
          <w:tcPr>
            <w:tcW w:w="1049" w:type="dxa"/>
            <w:tcBorders>
              <w:top w:val="nil"/>
              <w:left w:val="single" w:sz="6" w:space="0" w:color="auto"/>
              <w:bottom w:val="nil"/>
              <w:right w:val="single" w:sz="6" w:space="0" w:color="auto"/>
            </w:tcBorders>
          </w:tcPr>
          <w:p w14:paraId="24B71DE8" w14:textId="77777777" w:rsidR="00826822" w:rsidRDefault="00826822">
            <w:pPr>
              <w:pStyle w:val="TAC"/>
            </w:pPr>
          </w:p>
        </w:tc>
        <w:tc>
          <w:tcPr>
            <w:tcW w:w="807" w:type="dxa"/>
            <w:tcBorders>
              <w:top w:val="nil"/>
              <w:left w:val="single" w:sz="6" w:space="0" w:color="auto"/>
              <w:bottom w:val="nil"/>
              <w:right w:val="single" w:sz="6" w:space="0" w:color="auto"/>
            </w:tcBorders>
          </w:tcPr>
          <w:p w14:paraId="200316DD"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3190DE00" w14:textId="77777777" w:rsidR="00826822" w:rsidRDefault="00826822">
            <w:pPr>
              <w:pStyle w:val="TAC"/>
            </w:pPr>
            <w:r>
              <w:t>NR_FDD_FR1_B</w:t>
            </w:r>
          </w:p>
        </w:tc>
        <w:tc>
          <w:tcPr>
            <w:tcW w:w="1027" w:type="dxa"/>
            <w:tcBorders>
              <w:top w:val="single" w:sz="6" w:space="0" w:color="auto"/>
              <w:left w:val="single" w:sz="4" w:space="0" w:color="auto"/>
              <w:bottom w:val="single" w:sz="6" w:space="0" w:color="auto"/>
              <w:right w:val="single" w:sz="6" w:space="0" w:color="auto"/>
            </w:tcBorders>
            <w:hideMark/>
          </w:tcPr>
          <w:p w14:paraId="1DA164F1" w14:textId="77777777" w:rsidR="00826822" w:rsidRDefault="00826822">
            <w:pPr>
              <w:pStyle w:val="TAC"/>
            </w:pPr>
            <w:r>
              <w:t>-120.5</w:t>
            </w:r>
          </w:p>
        </w:tc>
        <w:tc>
          <w:tcPr>
            <w:tcW w:w="1027" w:type="dxa"/>
            <w:tcBorders>
              <w:top w:val="single" w:sz="6" w:space="0" w:color="auto"/>
              <w:left w:val="single" w:sz="4" w:space="0" w:color="auto"/>
              <w:bottom w:val="single" w:sz="6" w:space="0" w:color="auto"/>
              <w:right w:val="single" w:sz="6" w:space="0" w:color="auto"/>
            </w:tcBorders>
            <w:hideMark/>
          </w:tcPr>
          <w:p w14:paraId="53AA3B34" w14:textId="77777777" w:rsidR="00826822" w:rsidRDefault="00826822">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4AE28EF" w14:textId="77777777" w:rsidR="00826822" w:rsidRDefault="00826822">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8653A01" w14:textId="77777777" w:rsidR="00826822" w:rsidRDefault="00826822">
            <w:pPr>
              <w:pStyle w:val="TAC"/>
            </w:pPr>
            <w:r>
              <w:t>-50</w:t>
            </w:r>
          </w:p>
        </w:tc>
      </w:tr>
      <w:tr w:rsidR="00826822" w14:paraId="10812FF8" w14:textId="77777777" w:rsidTr="00826822">
        <w:trPr>
          <w:jc w:val="center"/>
        </w:trPr>
        <w:tc>
          <w:tcPr>
            <w:tcW w:w="1033" w:type="dxa"/>
            <w:tcBorders>
              <w:top w:val="nil"/>
              <w:left w:val="single" w:sz="4" w:space="0" w:color="auto"/>
              <w:bottom w:val="nil"/>
              <w:right w:val="single" w:sz="6" w:space="0" w:color="auto"/>
            </w:tcBorders>
          </w:tcPr>
          <w:p w14:paraId="597B5FA2" w14:textId="77777777" w:rsidR="00826822" w:rsidRDefault="00826822">
            <w:pPr>
              <w:pStyle w:val="TAC"/>
            </w:pPr>
          </w:p>
        </w:tc>
        <w:tc>
          <w:tcPr>
            <w:tcW w:w="1049" w:type="dxa"/>
            <w:tcBorders>
              <w:top w:val="nil"/>
              <w:left w:val="single" w:sz="6" w:space="0" w:color="auto"/>
              <w:bottom w:val="nil"/>
              <w:right w:val="single" w:sz="6" w:space="0" w:color="auto"/>
            </w:tcBorders>
          </w:tcPr>
          <w:p w14:paraId="6D10BCCA" w14:textId="77777777" w:rsidR="00826822" w:rsidRDefault="00826822">
            <w:pPr>
              <w:pStyle w:val="TAC"/>
            </w:pPr>
          </w:p>
        </w:tc>
        <w:tc>
          <w:tcPr>
            <w:tcW w:w="807" w:type="dxa"/>
            <w:tcBorders>
              <w:top w:val="nil"/>
              <w:left w:val="single" w:sz="6" w:space="0" w:color="auto"/>
              <w:bottom w:val="nil"/>
              <w:right w:val="single" w:sz="6" w:space="0" w:color="auto"/>
            </w:tcBorders>
          </w:tcPr>
          <w:p w14:paraId="362783A6"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4F2514C" w14:textId="77777777" w:rsidR="00826822" w:rsidRDefault="00826822">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7F2589DA" w14:textId="77777777" w:rsidR="00826822" w:rsidRDefault="00826822">
            <w:pPr>
              <w:pStyle w:val="TAC"/>
            </w:pPr>
            <w:r>
              <w:t>-120</w:t>
            </w:r>
          </w:p>
        </w:tc>
        <w:tc>
          <w:tcPr>
            <w:tcW w:w="1027" w:type="dxa"/>
            <w:tcBorders>
              <w:top w:val="single" w:sz="6" w:space="0" w:color="auto"/>
              <w:left w:val="single" w:sz="4" w:space="0" w:color="auto"/>
              <w:bottom w:val="single" w:sz="6" w:space="0" w:color="auto"/>
              <w:right w:val="single" w:sz="6" w:space="0" w:color="auto"/>
            </w:tcBorders>
            <w:hideMark/>
          </w:tcPr>
          <w:p w14:paraId="5E2667B4" w14:textId="77777777" w:rsidR="00826822" w:rsidRDefault="00826822">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026559CF"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32FF84" w14:textId="77777777" w:rsidR="00826822" w:rsidRDefault="00826822">
            <w:pPr>
              <w:pStyle w:val="TAC"/>
            </w:pPr>
            <w:r>
              <w:t>-50</w:t>
            </w:r>
          </w:p>
        </w:tc>
      </w:tr>
      <w:tr w:rsidR="00826822" w14:paraId="1F4A6BC7" w14:textId="77777777" w:rsidTr="00826822">
        <w:trPr>
          <w:jc w:val="center"/>
        </w:trPr>
        <w:tc>
          <w:tcPr>
            <w:tcW w:w="1033" w:type="dxa"/>
            <w:tcBorders>
              <w:top w:val="nil"/>
              <w:left w:val="single" w:sz="4" w:space="0" w:color="auto"/>
              <w:bottom w:val="nil"/>
              <w:right w:val="single" w:sz="6" w:space="0" w:color="auto"/>
            </w:tcBorders>
            <w:hideMark/>
          </w:tcPr>
          <w:p w14:paraId="4719EC5D" w14:textId="77777777" w:rsidR="00826822" w:rsidRDefault="00826822">
            <w:pPr>
              <w:pStyle w:val="TAC"/>
            </w:pPr>
            <w:r>
              <w:sym w:font="Symbol" w:char="F0B1"/>
            </w:r>
            <w:r>
              <w:t>2</w:t>
            </w:r>
          </w:p>
        </w:tc>
        <w:tc>
          <w:tcPr>
            <w:tcW w:w="1049" w:type="dxa"/>
            <w:tcBorders>
              <w:top w:val="nil"/>
              <w:left w:val="single" w:sz="6" w:space="0" w:color="auto"/>
              <w:bottom w:val="nil"/>
              <w:right w:val="single" w:sz="6" w:space="0" w:color="auto"/>
            </w:tcBorders>
            <w:hideMark/>
          </w:tcPr>
          <w:p w14:paraId="488D8DFA" w14:textId="77777777" w:rsidR="00826822" w:rsidRDefault="00826822">
            <w:pPr>
              <w:pStyle w:val="TAC"/>
            </w:pPr>
            <w:r>
              <w:sym w:font="Symbol" w:char="F0B1"/>
            </w:r>
            <w:r>
              <w:t>3</w:t>
            </w:r>
          </w:p>
        </w:tc>
        <w:tc>
          <w:tcPr>
            <w:tcW w:w="807" w:type="dxa"/>
            <w:tcBorders>
              <w:top w:val="nil"/>
              <w:left w:val="single" w:sz="6" w:space="0" w:color="auto"/>
              <w:bottom w:val="nil"/>
              <w:right w:val="single" w:sz="6" w:space="0" w:color="auto"/>
            </w:tcBorders>
            <w:hideMark/>
          </w:tcPr>
          <w:p w14:paraId="798C9E69" w14:textId="77777777" w:rsidR="00826822" w:rsidRDefault="00826822">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hideMark/>
          </w:tcPr>
          <w:p w14:paraId="22A6263F" w14:textId="77777777" w:rsidR="00826822" w:rsidRDefault="00826822">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5B15FB5A" w14:textId="77777777" w:rsidR="00826822" w:rsidRDefault="00826822">
            <w:pPr>
              <w:pStyle w:val="TAC"/>
            </w:pPr>
            <w:r>
              <w:t>-119.5</w:t>
            </w:r>
          </w:p>
        </w:tc>
        <w:tc>
          <w:tcPr>
            <w:tcW w:w="1027" w:type="dxa"/>
            <w:tcBorders>
              <w:top w:val="single" w:sz="6" w:space="0" w:color="auto"/>
              <w:left w:val="single" w:sz="4" w:space="0" w:color="auto"/>
              <w:bottom w:val="single" w:sz="6" w:space="0" w:color="auto"/>
              <w:right w:val="single" w:sz="6" w:space="0" w:color="auto"/>
            </w:tcBorders>
            <w:hideMark/>
          </w:tcPr>
          <w:p w14:paraId="75589BEF" w14:textId="77777777" w:rsidR="00826822" w:rsidRDefault="00826822">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36323C5"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D6037D2" w14:textId="77777777" w:rsidR="00826822" w:rsidRDefault="00826822">
            <w:pPr>
              <w:pStyle w:val="TAC"/>
            </w:pPr>
            <w:r>
              <w:t>-50</w:t>
            </w:r>
          </w:p>
        </w:tc>
      </w:tr>
      <w:tr w:rsidR="00826822" w14:paraId="62D2946F" w14:textId="77777777" w:rsidTr="00826822">
        <w:trPr>
          <w:jc w:val="center"/>
        </w:trPr>
        <w:tc>
          <w:tcPr>
            <w:tcW w:w="1033" w:type="dxa"/>
            <w:tcBorders>
              <w:top w:val="nil"/>
              <w:left w:val="single" w:sz="4" w:space="0" w:color="auto"/>
              <w:bottom w:val="nil"/>
              <w:right w:val="single" w:sz="6" w:space="0" w:color="auto"/>
            </w:tcBorders>
          </w:tcPr>
          <w:p w14:paraId="051567C5" w14:textId="77777777" w:rsidR="00826822" w:rsidRDefault="00826822">
            <w:pPr>
              <w:pStyle w:val="TAC"/>
            </w:pPr>
          </w:p>
        </w:tc>
        <w:tc>
          <w:tcPr>
            <w:tcW w:w="1049" w:type="dxa"/>
            <w:tcBorders>
              <w:top w:val="nil"/>
              <w:left w:val="single" w:sz="6" w:space="0" w:color="auto"/>
              <w:bottom w:val="nil"/>
              <w:right w:val="single" w:sz="6" w:space="0" w:color="auto"/>
            </w:tcBorders>
          </w:tcPr>
          <w:p w14:paraId="213AA611" w14:textId="77777777" w:rsidR="00826822" w:rsidRDefault="00826822">
            <w:pPr>
              <w:pStyle w:val="TAC"/>
            </w:pPr>
          </w:p>
        </w:tc>
        <w:tc>
          <w:tcPr>
            <w:tcW w:w="807" w:type="dxa"/>
            <w:tcBorders>
              <w:top w:val="nil"/>
              <w:left w:val="single" w:sz="6" w:space="0" w:color="auto"/>
              <w:bottom w:val="nil"/>
              <w:right w:val="single" w:sz="6" w:space="0" w:color="auto"/>
            </w:tcBorders>
          </w:tcPr>
          <w:p w14:paraId="6201A82D"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49DA38E" w14:textId="77777777" w:rsidR="00826822" w:rsidRDefault="00826822">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5E987D4A" w14:textId="77777777" w:rsidR="00826822" w:rsidRDefault="00826822">
            <w:pPr>
              <w:pStyle w:val="TAC"/>
            </w:pPr>
            <w:r>
              <w:t>-119</w:t>
            </w:r>
          </w:p>
        </w:tc>
        <w:tc>
          <w:tcPr>
            <w:tcW w:w="1027" w:type="dxa"/>
            <w:tcBorders>
              <w:top w:val="single" w:sz="6" w:space="0" w:color="auto"/>
              <w:left w:val="single" w:sz="4" w:space="0" w:color="auto"/>
              <w:bottom w:val="single" w:sz="6" w:space="0" w:color="auto"/>
              <w:right w:val="single" w:sz="6" w:space="0" w:color="auto"/>
            </w:tcBorders>
            <w:hideMark/>
          </w:tcPr>
          <w:p w14:paraId="1B0B5FB8" w14:textId="77777777" w:rsidR="00826822" w:rsidRDefault="00826822">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E63D589"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03AB61" w14:textId="77777777" w:rsidR="00826822" w:rsidRDefault="00826822">
            <w:pPr>
              <w:pStyle w:val="TAC"/>
            </w:pPr>
            <w:r>
              <w:t>-50</w:t>
            </w:r>
          </w:p>
        </w:tc>
      </w:tr>
      <w:tr w:rsidR="00826822" w14:paraId="575A68EA" w14:textId="77777777" w:rsidTr="00826822">
        <w:trPr>
          <w:jc w:val="center"/>
        </w:trPr>
        <w:tc>
          <w:tcPr>
            <w:tcW w:w="1033" w:type="dxa"/>
            <w:tcBorders>
              <w:top w:val="nil"/>
              <w:left w:val="single" w:sz="4" w:space="0" w:color="auto"/>
              <w:bottom w:val="nil"/>
              <w:right w:val="single" w:sz="6" w:space="0" w:color="auto"/>
            </w:tcBorders>
          </w:tcPr>
          <w:p w14:paraId="43954B41" w14:textId="77777777" w:rsidR="00826822" w:rsidRDefault="00826822">
            <w:pPr>
              <w:pStyle w:val="TAC"/>
            </w:pPr>
          </w:p>
        </w:tc>
        <w:tc>
          <w:tcPr>
            <w:tcW w:w="1049" w:type="dxa"/>
            <w:tcBorders>
              <w:top w:val="nil"/>
              <w:left w:val="single" w:sz="6" w:space="0" w:color="auto"/>
              <w:bottom w:val="nil"/>
              <w:right w:val="single" w:sz="6" w:space="0" w:color="auto"/>
            </w:tcBorders>
          </w:tcPr>
          <w:p w14:paraId="5174C9CA" w14:textId="77777777" w:rsidR="00826822" w:rsidRDefault="00826822">
            <w:pPr>
              <w:pStyle w:val="TAC"/>
            </w:pPr>
          </w:p>
        </w:tc>
        <w:tc>
          <w:tcPr>
            <w:tcW w:w="807" w:type="dxa"/>
            <w:tcBorders>
              <w:top w:val="nil"/>
              <w:left w:val="single" w:sz="6" w:space="0" w:color="auto"/>
              <w:bottom w:val="nil"/>
              <w:right w:val="single" w:sz="6" w:space="0" w:color="auto"/>
            </w:tcBorders>
          </w:tcPr>
          <w:p w14:paraId="086E27AC"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04F4AA6F" w14:textId="77777777" w:rsidR="00826822" w:rsidRDefault="00826822">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393B1999" w14:textId="77777777" w:rsidR="00826822" w:rsidRDefault="00826822">
            <w:pPr>
              <w:pStyle w:val="TAC"/>
            </w:pPr>
            <w:r>
              <w:t>-118.5</w:t>
            </w:r>
          </w:p>
        </w:tc>
        <w:tc>
          <w:tcPr>
            <w:tcW w:w="1027" w:type="dxa"/>
            <w:tcBorders>
              <w:top w:val="single" w:sz="6" w:space="0" w:color="auto"/>
              <w:left w:val="single" w:sz="4" w:space="0" w:color="auto"/>
              <w:bottom w:val="single" w:sz="6" w:space="0" w:color="auto"/>
              <w:right w:val="single" w:sz="6" w:space="0" w:color="auto"/>
            </w:tcBorders>
            <w:hideMark/>
          </w:tcPr>
          <w:p w14:paraId="2B51E20B" w14:textId="77777777" w:rsidR="00826822" w:rsidRDefault="00826822">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7F598334"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80B5F79" w14:textId="77777777" w:rsidR="00826822" w:rsidRDefault="00826822">
            <w:pPr>
              <w:pStyle w:val="TAC"/>
            </w:pPr>
            <w:r>
              <w:t>-50</w:t>
            </w:r>
          </w:p>
        </w:tc>
      </w:tr>
      <w:tr w:rsidR="00826822" w14:paraId="21A62378" w14:textId="77777777" w:rsidTr="00826822">
        <w:trPr>
          <w:jc w:val="center"/>
        </w:trPr>
        <w:tc>
          <w:tcPr>
            <w:tcW w:w="1033" w:type="dxa"/>
            <w:tcBorders>
              <w:top w:val="nil"/>
              <w:left w:val="single" w:sz="4" w:space="0" w:color="auto"/>
              <w:bottom w:val="nil"/>
              <w:right w:val="single" w:sz="6" w:space="0" w:color="auto"/>
            </w:tcBorders>
          </w:tcPr>
          <w:p w14:paraId="4277CF8B" w14:textId="77777777" w:rsidR="00826822" w:rsidRDefault="00826822">
            <w:pPr>
              <w:pStyle w:val="TAC"/>
            </w:pPr>
          </w:p>
        </w:tc>
        <w:tc>
          <w:tcPr>
            <w:tcW w:w="1049" w:type="dxa"/>
            <w:tcBorders>
              <w:top w:val="nil"/>
              <w:left w:val="single" w:sz="6" w:space="0" w:color="auto"/>
              <w:bottom w:val="nil"/>
              <w:right w:val="single" w:sz="6" w:space="0" w:color="auto"/>
            </w:tcBorders>
          </w:tcPr>
          <w:p w14:paraId="0961EEFA" w14:textId="77777777" w:rsidR="00826822" w:rsidRDefault="00826822">
            <w:pPr>
              <w:pStyle w:val="TAC"/>
            </w:pPr>
          </w:p>
        </w:tc>
        <w:tc>
          <w:tcPr>
            <w:tcW w:w="807" w:type="dxa"/>
            <w:tcBorders>
              <w:top w:val="nil"/>
              <w:left w:val="single" w:sz="6" w:space="0" w:color="auto"/>
              <w:bottom w:val="nil"/>
              <w:right w:val="single" w:sz="6" w:space="0" w:color="auto"/>
            </w:tcBorders>
          </w:tcPr>
          <w:p w14:paraId="0D199A61"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A443F80" w14:textId="77777777" w:rsidR="00826822" w:rsidRDefault="00826822">
            <w:pPr>
              <w:pStyle w:val="TAC"/>
              <w:rPr>
                <w:lang w:eastAsia="zh-CN"/>
              </w:rPr>
            </w:pPr>
            <w:r>
              <w:rPr>
                <w:lang w:eastAsia="zh-CN"/>
              </w:rPr>
              <w:t>NR</w:t>
            </w:r>
            <w:r>
              <w:t>_</w:t>
            </w:r>
            <w:r>
              <w:rPr>
                <w:lang w:eastAsia="zh-CN"/>
              </w:rPr>
              <w:t>FDD_FR1_G</w:t>
            </w:r>
          </w:p>
        </w:tc>
        <w:tc>
          <w:tcPr>
            <w:tcW w:w="1027" w:type="dxa"/>
            <w:tcBorders>
              <w:top w:val="single" w:sz="6" w:space="0" w:color="auto"/>
              <w:left w:val="single" w:sz="4" w:space="0" w:color="auto"/>
              <w:bottom w:val="single" w:sz="6" w:space="0" w:color="auto"/>
              <w:right w:val="single" w:sz="6" w:space="0" w:color="auto"/>
            </w:tcBorders>
            <w:hideMark/>
          </w:tcPr>
          <w:p w14:paraId="1744D730" w14:textId="77777777" w:rsidR="00826822" w:rsidRDefault="00826822">
            <w:pPr>
              <w:pStyle w:val="TAC"/>
            </w:pPr>
            <w:r>
              <w:t>-118</w:t>
            </w:r>
          </w:p>
        </w:tc>
        <w:tc>
          <w:tcPr>
            <w:tcW w:w="1027" w:type="dxa"/>
            <w:tcBorders>
              <w:top w:val="single" w:sz="6" w:space="0" w:color="auto"/>
              <w:left w:val="single" w:sz="4" w:space="0" w:color="auto"/>
              <w:bottom w:val="single" w:sz="6" w:space="0" w:color="auto"/>
              <w:right w:val="single" w:sz="6" w:space="0" w:color="auto"/>
            </w:tcBorders>
            <w:hideMark/>
          </w:tcPr>
          <w:p w14:paraId="46FFFD11" w14:textId="77777777" w:rsidR="00826822" w:rsidRDefault="00826822">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659C4A98" w14:textId="77777777" w:rsidR="00826822" w:rsidRDefault="00826822">
            <w:pPr>
              <w:pStyle w:val="TAC"/>
              <w:rPr>
                <w:rFonts w:cstheme="minorBidi"/>
              </w:rPr>
            </w:pPr>
            <w:r>
              <w:t>N/A</w:t>
            </w:r>
          </w:p>
        </w:tc>
        <w:tc>
          <w:tcPr>
            <w:tcW w:w="1440" w:type="dxa"/>
            <w:tcBorders>
              <w:top w:val="single" w:sz="6" w:space="0" w:color="auto"/>
              <w:left w:val="single" w:sz="6" w:space="0" w:color="auto"/>
              <w:bottom w:val="single" w:sz="6" w:space="0" w:color="auto"/>
              <w:right w:val="single" w:sz="4" w:space="0" w:color="auto"/>
            </w:tcBorders>
            <w:hideMark/>
          </w:tcPr>
          <w:p w14:paraId="37E685C2" w14:textId="77777777" w:rsidR="00826822" w:rsidRDefault="00826822">
            <w:pPr>
              <w:pStyle w:val="TAC"/>
            </w:pPr>
            <w:r>
              <w:t>-50</w:t>
            </w:r>
          </w:p>
        </w:tc>
      </w:tr>
      <w:tr w:rsidR="00826822" w14:paraId="29031D6A" w14:textId="77777777" w:rsidTr="00826822">
        <w:trPr>
          <w:jc w:val="center"/>
        </w:trPr>
        <w:tc>
          <w:tcPr>
            <w:tcW w:w="1033" w:type="dxa"/>
            <w:tcBorders>
              <w:top w:val="nil"/>
              <w:left w:val="single" w:sz="4" w:space="0" w:color="auto"/>
              <w:bottom w:val="nil"/>
              <w:right w:val="single" w:sz="6" w:space="0" w:color="auto"/>
            </w:tcBorders>
          </w:tcPr>
          <w:p w14:paraId="7DAB6AB6" w14:textId="77777777" w:rsidR="00826822" w:rsidRDefault="00826822">
            <w:pPr>
              <w:pStyle w:val="TAC"/>
            </w:pPr>
          </w:p>
        </w:tc>
        <w:tc>
          <w:tcPr>
            <w:tcW w:w="1049" w:type="dxa"/>
            <w:tcBorders>
              <w:top w:val="nil"/>
              <w:left w:val="single" w:sz="6" w:space="0" w:color="auto"/>
              <w:bottom w:val="nil"/>
              <w:right w:val="single" w:sz="6" w:space="0" w:color="auto"/>
            </w:tcBorders>
          </w:tcPr>
          <w:p w14:paraId="3429CA32" w14:textId="77777777" w:rsidR="00826822" w:rsidRDefault="00826822">
            <w:pPr>
              <w:pStyle w:val="TAC"/>
            </w:pPr>
          </w:p>
        </w:tc>
        <w:tc>
          <w:tcPr>
            <w:tcW w:w="807" w:type="dxa"/>
            <w:tcBorders>
              <w:top w:val="nil"/>
              <w:left w:val="single" w:sz="6" w:space="0" w:color="auto"/>
              <w:bottom w:val="nil"/>
              <w:right w:val="single" w:sz="6" w:space="0" w:color="auto"/>
            </w:tcBorders>
          </w:tcPr>
          <w:p w14:paraId="423EA03A"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795B685" w14:textId="77777777" w:rsidR="00826822" w:rsidRDefault="00826822">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45880A45" w14:textId="77777777" w:rsidR="00826822" w:rsidRDefault="00826822">
            <w:pPr>
              <w:pStyle w:val="TAC"/>
            </w:pPr>
            <w:r>
              <w:t>-117.5</w:t>
            </w:r>
          </w:p>
        </w:tc>
        <w:tc>
          <w:tcPr>
            <w:tcW w:w="1027" w:type="dxa"/>
            <w:tcBorders>
              <w:top w:val="single" w:sz="6" w:space="0" w:color="auto"/>
              <w:left w:val="single" w:sz="4" w:space="0" w:color="auto"/>
              <w:bottom w:val="single" w:sz="6" w:space="0" w:color="auto"/>
              <w:right w:val="single" w:sz="6" w:space="0" w:color="auto"/>
            </w:tcBorders>
            <w:hideMark/>
          </w:tcPr>
          <w:p w14:paraId="0EFEDFF2" w14:textId="77777777" w:rsidR="00826822" w:rsidRDefault="00826822">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62E20973" w14:textId="77777777" w:rsidR="00826822" w:rsidRDefault="00826822">
            <w:pPr>
              <w:pStyle w:val="TAC"/>
              <w:rPr>
                <w:rFonts w:cstheme="minorBidi"/>
              </w:rPr>
            </w:pPr>
            <w:r>
              <w:t>N/A</w:t>
            </w:r>
          </w:p>
        </w:tc>
        <w:tc>
          <w:tcPr>
            <w:tcW w:w="1440" w:type="dxa"/>
            <w:tcBorders>
              <w:top w:val="single" w:sz="6" w:space="0" w:color="auto"/>
              <w:left w:val="single" w:sz="6" w:space="0" w:color="auto"/>
              <w:bottom w:val="single" w:sz="6" w:space="0" w:color="auto"/>
              <w:right w:val="single" w:sz="4" w:space="0" w:color="auto"/>
            </w:tcBorders>
            <w:hideMark/>
          </w:tcPr>
          <w:p w14:paraId="14916602" w14:textId="77777777" w:rsidR="00826822" w:rsidRDefault="00826822">
            <w:pPr>
              <w:pStyle w:val="TAC"/>
            </w:pPr>
            <w:r>
              <w:t>-50</w:t>
            </w:r>
          </w:p>
        </w:tc>
      </w:tr>
      <w:tr w:rsidR="00826822" w14:paraId="4B924893" w14:textId="77777777" w:rsidTr="00826822">
        <w:trPr>
          <w:jc w:val="center"/>
        </w:trPr>
        <w:tc>
          <w:tcPr>
            <w:tcW w:w="1033" w:type="dxa"/>
            <w:tcBorders>
              <w:top w:val="nil"/>
              <w:left w:val="single" w:sz="4" w:space="0" w:color="auto"/>
              <w:bottom w:val="nil"/>
              <w:right w:val="single" w:sz="6" w:space="0" w:color="auto"/>
            </w:tcBorders>
          </w:tcPr>
          <w:p w14:paraId="778C384E" w14:textId="77777777" w:rsidR="00826822" w:rsidRDefault="00826822">
            <w:pPr>
              <w:pStyle w:val="TAC"/>
            </w:pPr>
          </w:p>
        </w:tc>
        <w:tc>
          <w:tcPr>
            <w:tcW w:w="1049" w:type="dxa"/>
            <w:tcBorders>
              <w:top w:val="nil"/>
              <w:left w:val="single" w:sz="6" w:space="0" w:color="auto"/>
              <w:bottom w:val="nil"/>
              <w:right w:val="single" w:sz="6" w:space="0" w:color="auto"/>
            </w:tcBorders>
          </w:tcPr>
          <w:p w14:paraId="59590F81" w14:textId="77777777" w:rsidR="00826822" w:rsidRDefault="00826822">
            <w:pPr>
              <w:pStyle w:val="TAC"/>
            </w:pPr>
          </w:p>
        </w:tc>
        <w:tc>
          <w:tcPr>
            <w:tcW w:w="807" w:type="dxa"/>
            <w:tcBorders>
              <w:top w:val="nil"/>
              <w:left w:val="single" w:sz="6" w:space="0" w:color="auto"/>
              <w:bottom w:val="nil"/>
              <w:right w:val="single" w:sz="6" w:space="0" w:color="auto"/>
            </w:tcBorders>
          </w:tcPr>
          <w:p w14:paraId="48B4BBC7"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58949B0E" w14:textId="77777777" w:rsidR="00826822" w:rsidRDefault="00826822">
            <w:pPr>
              <w:pStyle w:val="TAC"/>
              <w:rPr>
                <w:lang w:eastAsia="zh-CN"/>
              </w:rPr>
            </w:pPr>
            <w:r w:rsidRPr="00AB43AF">
              <w:rPr>
                <w:highlight w:val="yellow"/>
                <w:lang w:eastAsia="zh-CN"/>
              </w:rPr>
              <w:t>NR</w:t>
            </w:r>
            <w:r w:rsidRPr="00AB43AF">
              <w:rPr>
                <w:highlight w:val="yellow"/>
              </w:rPr>
              <w:t>_</w:t>
            </w:r>
            <w:r w:rsidRPr="00AB43AF">
              <w:rPr>
                <w:highlight w:val="yellow"/>
                <w:lang w:eastAsia="zh-CN"/>
              </w:rPr>
              <w:t>FDD_FR1_</w:t>
            </w:r>
            <w:r w:rsidRPr="00AB43AF">
              <w:rPr>
                <w:highlight w:val="yellow"/>
                <w:lang w:val="en-US" w:eastAsia="zh-CN"/>
              </w:rPr>
              <w:t>N</w:t>
            </w:r>
          </w:p>
        </w:tc>
        <w:tc>
          <w:tcPr>
            <w:tcW w:w="1027" w:type="dxa"/>
            <w:tcBorders>
              <w:top w:val="single" w:sz="6" w:space="0" w:color="auto"/>
              <w:left w:val="single" w:sz="4" w:space="0" w:color="auto"/>
              <w:bottom w:val="single" w:sz="6" w:space="0" w:color="auto"/>
              <w:right w:val="single" w:sz="6" w:space="0" w:color="auto"/>
            </w:tcBorders>
            <w:hideMark/>
          </w:tcPr>
          <w:p w14:paraId="580D5927" w14:textId="77777777" w:rsidR="00826822" w:rsidRPr="00AB43AF" w:rsidRDefault="00826822">
            <w:pPr>
              <w:pStyle w:val="TAC"/>
              <w:rPr>
                <w:highlight w:val="yellow"/>
              </w:rPr>
            </w:pPr>
            <w:r w:rsidRPr="00AB43AF">
              <w:rPr>
                <w:rFonts w:eastAsia="SimSun"/>
                <w:highlight w:val="yellow"/>
                <w:lang w:val="en-US" w:eastAsia="zh-CN"/>
              </w:rPr>
              <w:t>-114.5</w:t>
            </w:r>
          </w:p>
        </w:tc>
        <w:tc>
          <w:tcPr>
            <w:tcW w:w="1027" w:type="dxa"/>
            <w:tcBorders>
              <w:top w:val="single" w:sz="6" w:space="0" w:color="auto"/>
              <w:left w:val="single" w:sz="4" w:space="0" w:color="auto"/>
              <w:bottom w:val="single" w:sz="6" w:space="0" w:color="auto"/>
              <w:right w:val="single" w:sz="6" w:space="0" w:color="auto"/>
            </w:tcBorders>
            <w:hideMark/>
          </w:tcPr>
          <w:p w14:paraId="13220AAE" w14:textId="77777777" w:rsidR="00826822" w:rsidRPr="00AB43AF" w:rsidRDefault="00826822">
            <w:pPr>
              <w:pStyle w:val="TAC"/>
              <w:rPr>
                <w:rFonts w:cs="Arial"/>
                <w:highlight w:val="yellow"/>
              </w:rPr>
            </w:pPr>
            <w:r w:rsidRPr="00AB43AF">
              <w:rPr>
                <w:rFonts w:eastAsia="SimSun" w:cs="Arial"/>
                <w:highlight w:val="yellow"/>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1C008310" w14:textId="77777777" w:rsidR="00826822" w:rsidRDefault="00826822">
            <w:pPr>
              <w:pStyle w:val="TAC"/>
              <w:rPr>
                <w:rFonts w:cstheme="minorBidi"/>
              </w:rPr>
            </w:pPr>
            <w:r>
              <w:rPr>
                <w:rFonts w:eastAsia="SimSun"/>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5AB0CC16" w14:textId="77777777" w:rsidR="00826822" w:rsidRPr="00AB43AF" w:rsidRDefault="00826822">
            <w:pPr>
              <w:pStyle w:val="TAC"/>
              <w:rPr>
                <w:highlight w:val="yellow"/>
              </w:rPr>
            </w:pPr>
            <w:r w:rsidRPr="00AB43AF">
              <w:rPr>
                <w:rFonts w:eastAsia="SimSun"/>
                <w:highlight w:val="yellow"/>
                <w:lang w:val="en-US" w:eastAsia="zh-CN"/>
              </w:rPr>
              <w:t>-50</w:t>
            </w:r>
          </w:p>
        </w:tc>
      </w:tr>
      <w:tr w:rsidR="00826822" w14:paraId="2E6CABD6"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hideMark/>
          </w:tcPr>
          <w:p w14:paraId="45F70E69" w14:textId="77777777" w:rsidR="00826822" w:rsidRDefault="00826822">
            <w:pPr>
              <w:pStyle w:val="TAC"/>
            </w:pPr>
            <w:r>
              <w:sym w:font="Symbol" w:char="F0B1"/>
            </w:r>
            <w:r>
              <w:t>3</w:t>
            </w:r>
          </w:p>
        </w:tc>
        <w:tc>
          <w:tcPr>
            <w:tcW w:w="1049" w:type="dxa"/>
            <w:tcBorders>
              <w:top w:val="single" w:sz="6" w:space="0" w:color="auto"/>
              <w:left w:val="single" w:sz="6" w:space="0" w:color="auto"/>
              <w:bottom w:val="single" w:sz="6" w:space="0" w:color="auto"/>
              <w:right w:val="single" w:sz="6" w:space="0" w:color="auto"/>
            </w:tcBorders>
            <w:hideMark/>
          </w:tcPr>
          <w:p w14:paraId="31F0B846" w14:textId="77777777" w:rsidR="00826822" w:rsidRDefault="00826822">
            <w:pPr>
              <w:pStyle w:val="TAC"/>
            </w:pPr>
            <w:r>
              <w:sym w:font="Symbol" w:char="F0B1"/>
            </w:r>
            <w:r>
              <w:t>3</w:t>
            </w:r>
          </w:p>
        </w:tc>
        <w:tc>
          <w:tcPr>
            <w:tcW w:w="807" w:type="dxa"/>
            <w:tcBorders>
              <w:top w:val="single" w:sz="6" w:space="0" w:color="auto"/>
              <w:left w:val="single" w:sz="6" w:space="0" w:color="auto"/>
              <w:bottom w:val="single" w:sz="6" w:space="0" w:color="auto"/>
              <w:right w:val="single" w:sz="6" w:space="0" w:color="auto"/>
            </w:tcBorders>
            <w:hideMark/>
          </w:tcPr>
          <w:p w14:paraId="7ADA1F02" w14:textId="77777777" w:rsidR="00826822" w:rsidRDefault="00826822">
            <w:pPr>
              <w:pStyle w:val="TAC"/>
            </w:pPr>
            <w:r>
              <w:sym w:font="Symbol" w:char="F0B3"/>
            </w:r>
            <w:r>
              <w:t>-6</w:t>
            </w:r>
          </w:p>
        </w:tc>
        <w:tc>
          <w:tcPr>
            <w:tcW w:w="2349" w:type="dxa"/>
            <w:tcBorders>
              <w:top w:val="single" w:sz="6" w:space="0" w:color="auto"/>
              <w:left w:val="single" w:sz="6" w:space="0" w:color="auto"/>
              <w:bottom w:val="single" w:sz="6" w:space="0" w:color="auto"/>
              <w:right w:val="single" w:sz="4" w:space="0" w:color="auto"/>
            </w:tcBorders>
            <w:hideMark/>
          </w:tcPr>
          <w:p w14:paraId="1CE477CE" w14:textId="77777777" w:rsidR="00826822" w:rsidRDefault="00826822">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03D4D8DB" w14:textId="77777777" w:rsidR="00826822" w:rsidRDefault="00826822">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178FF3D2" w14:textId="77777777" w:rsidR="00826822" w:rsidRDefault="00826822">
            <w:pPr>
              <w:pStyle w:val="TAC"/>
            </w:pPr>
            <w:r>
              <w:t>Note 3</w:t>
            </w:r>
          </w:p>
        </w:tc>
        <w:tc>
          <w:tcPr>
            <w:tcW w:w="1440" w:type="dxa"/>
            <w:tcBorders>
              <w:top w:val="single" w:sz="6" w:space="0" w:color="auto"/>
              <w:left w:val="single" w:sz="6" w:space="0" w:color="auto"/>
              <w:bottom w:val="single" w:sz="4" w:space="0" w:color="auto"/>
              <w:right w:val="single" w:sz="6" w:space="0" w:color="auto"/>
            </w:tcBorders>
            <w:hideMark/>
          </w:tcPr>
          <w:p w14:paraId="088983DA" w14:textId="77777777" w:rsidR="00826822" w:rsidRDefault="00826822">
            <w:pPr>
              <w:pStyle w:val="TAC"/>
            </w:pPr>
            <w:r>
              <w:t>N/A</w:t>
            </w:r>
          </w:p>
        </w:tc>
        <w:tc>
          <w:tcPr>
            <w:tcW w:w="1440" w:type="dxa"/>
            <w:tcBorders>
              <w:top w:val="single" w:sz="6" w:space="0" w:color="auto"/>
              <w:left w:val="single" w:sz="6" w:space="0" w:color="auto"/>
              <w:bottom w:val="single" w:sz="4" w:space="0" w:color="auto"/>
              <w:right w:val="single" w:sz="4" w:space="0" w:color="auto"/>
            </w:tcBorders>
            <w:hideMark/>
          </w:tcPr>
          <w:p w14:paraId="1E93FD64" w14:textId="77777777" w:rsidR="00826822" w:rsidRDefault="00826822">
            <w:pPr>
              <w:pStyle w:val="TAC"/>
            </w:pPr>
            <w:r>
              <w:t>Note 3</w:t>
            </w:r>
          </w:p>
        </w:tc>
      </w:tr>
      <w:tr w:rsidR="00826822" w14:paraId="17971607" w14:textId="77777777" w:rsidTr="0082682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A0907A9" w14:textId="77777777" w:rsidR="00826822" w:rsidRDefault="00826822">
            <w:pPr>
              <w:pStyle w:val="TAN"/>
            </w:pPr>
            <w:r>
              <w:t>NOTE 1:</w:t>
            </w:r>
            <w:r>
              <w:tab/>
              <w:t>Io is assumed to have constant EPRE across the bandwidth.</w:t>
            </w:r>
          </w:p>
          <w:p w14:paraId="6777ACD8" w14:textId="77777777" w:rsidR="00826822" w:rsidRDefault="00826822">
            <w:pPr>
              <w:pStyle w:val="TAN"/>
            </w:pPr>
            <w:r>
              <w:t>NOTE 2:</w:t>
            </w:r>
            <w:r>
              <w:tab/>
              <w:t>The parameter SSB Ês/Iot is the minimum SSB Ês/Iot of the pair of cells to which the requirement applies.</w:t>
            </w:r>
          </w:p>
          <w:p w14:paraId="752EBB20" w14:textId="77777777" w:rsidR="00826822" w:rsidRDefault="00826822">
            <w:pPr>
              <w:pStyle w:val="TAN"/>
            </w:pPr>
            <w:r>
              <w:t>NOTE 3:</w:t>
            </w:r>
            <w:r>
              <w:tab/>
              <w:t>The same bands and the same Io conditions for each band apply for this requirement as for the corresponding highest accuracy requirement.</w:t>
            </w:r>
          </w:p>
          <w:p w14:paraId="1CCDA09B" w14:textId="77777777" w:rsidR="00826822" w:rsidRDefault="00826822">
            <w:pPr>
              <w:pStyle w:val="TAN"/>
            </w:pPr>
            <w:r>
              <w:t>NOTE 4:</w:t>
            </w:r>
            <w:r>
              <w:tab/>
              <w:t>NR operating band groups in FR1 are as defined in clause 3.5.2.</w:t>
            </w:r>
          </w:p>
        </w:tc>
      </w:tr>
    </w:tbl>
    <w:p w14:paraId="5985B34C" w14:textId="77777777" w:rsidR="005E5E40" w:rsidRPr="005E5E40" w:rsidRDefault="005E5E40" w:rsidP="005E5E40">
      <w:pPr>
        <w:rPr>
          <w:rFonts w:eastAsia="SimSun"/>
          <w:lang w:eastAsia="ko-KR"/>
        </w:rPr>
      </w:pPr>
    </w:p>
    <w:p w14:paraId="78D12043"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2C237FA7" w14:textId="77777777" w:rsidR="005E5E40" w:rsidRPr="005E5E40" w:rsidRDefault="005E5E40" w:rsidP="005E5E4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5E5E40">
        <w:rPr>
          <w:rFonts w:ascii="Arial" w:eastAsia="Times New Roman" w:hAnsi="Arial"/>
          <w:sz w:val="32"/>
          <w:highlight w:val="lightGray"/>
          <w:lang w:eastAsia="en-GB"/>
        </w:rPr>
        <w:t>B.2.2</w:t>
      </w:r>
      <w:r w:rsidRPr="005E5E40">
        <w:rPr>
          <w:rFonts w:ascii="Arial" w:eastAsia="Times New Roman" w:hAnsi="Arial"/>
          <w:sz w:val="32"/>
          <w:highlight w:val="lightGray"/>
          <w:lang w:eastAsia="en-GB"/>
        </w:rPr>
        <w:tab/>
        <w:t>Conditions for NR intra-frequency measurements</w:t>
      </w:r>
    </w:p>
    <w:p w14:paraId="68E4F1AC"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 xml:space="preserve">This clause defines the following conditions for NR intra-frequency measurements and corresponding procedures performed based on SSBs: SSB_RP and </w:t>
      </w:r>
      <w:r w:rsidRPr="005E5E40">
        <w:rPr>
          <w:rFonts w:eastAsia="Times New Roman"/>
          <w:highlight w:val="lightGray"/>
          <w:lang w:val="en-US" w:eastAsia="en-GB"/>
        </w:rPr>
        <w:t xml:space="preserve">SSB Ês/Iot, </w:t>
      </w:r>
      <w:r w:rsidRPr="005E5E40">
        <w:rPr>
          <w:rFonts w:eastAsia="Times New Roman"/>
          <w:highlight w:val="lightGray"/>
          <w:lang w:eastAsia="en-GB"/>
        </w:rPr>
        <w:t>applicable for a corresponding operating band.</w:t>
      </w:r>
    </w:p>
    <w:p w14:paraId="321842AE"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B.2.2-1 for FR1 NR cells.</w:t>
      </w:r>
    </w:p>
    <w:p w14:paraId="67C2D5F7"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lastRenderedPageBreak/>
        <w:t>The conditions are defined in Table B.2.2-2 for FR2 NR cells.</w:t>
      </w:r>
    </w:p>
    <w:p w14:paraId="38974CE2" w14:textId="77777777" w:rsidR="005E5E40" w:rsidRPr="005E5E40" w:rsidRDefault="005E5E40" w:rsidP="005E5E4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E5E40">
        <w:rPr>
          <w:rFonts w:ascii="Arial" w:eastAsia="Times New Roman" w:hAnsi="Arial"/>
          <w:b/>
          <w:highlight w:val="lightGray"/>
          <w:lang w:eastAsia="en-G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2F1407" w14:paraId="481254FE" w14:textId="77777777" w:rsidTr="002F1407">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F0048A1" w14:textId="77777777" w:rsidR="002F1407" w:rsidRDefault="002F1407">
            <w:pPr>
              <w:pStyle w:val="TAH"/>
              <w:rPr>
                <w:rFonts w:eastAsiaTheme="minorHAnsi"/>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8EF1B95" w14:textId="77777777" w:rsidR="002F1407" w:rsidRDefault="002F1407">
            <w:pPr>
              <w:pStyle w:val="TAH"/>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8020DD4" w14:textId="77777777" w:rsidR="002F1407" w:rsidRDefault="002F1407">
            <w:pPr>
              <w:pStyle w:val="TAH"/>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1D94AAB" w14:textId="77777777" w:rsidR="002F1407" w:rsidRDefault="002F1407">
            <w:pPr>
              <w:pStyle w:val="TAH"/>
              <w:rPr>
                <w:lang w:val="en-US"/>
              </w:rPr>
            </w:pPr>
            <w:r>
              <w:rPr>
                <w:lang w:val="en-US"/>
              </w:rPr>
              <w:t>SSB Ês/Iot</w:t>
            </w:r>
          </w:p>
        </w:tc>
      </w:tr>
      <w:tr w:rsidR="002F1407" w14:paraId="3F63E9BF" w14:textId="77777777" w:rsidTr="002F140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36A12"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E731"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76A148D" w14:textId="77777777" w:rsidR="002F1407" w:rsidRDefault="002F1407">
            <w:pPr>
              <w:pStyle w:val="TAH"/>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A33638" w14:textId="77777777" w:rsidR="002F1407" w:rsidRDefault="002F1407">
            <w:pPr>
              <w:pStyle w:val="TAH"/>
              <w:rPr>
                <w:lang w:val="en-US"/>
              </w:rPr>
            </w:pPr>
            <w:r>
              <w:rPr>
                <w:lang w:val="en-US"/>
              </w:rPr>
              <w:t>dB</w:t>
            </w:r>
          </w:p>
        </w:tc>
      </w:tr>
      <w:tr w:rsidR="002F1407" w14:paraId="526F9F16" w14:textId="77777777" w:rsidTr="002F140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B1156"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FEFC"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1AD6F55F" w14:textId="77777777" w:rsidR="002F1407" w:rsidRDefault="002F1407">
            <w:pPr>
              <w:pStyle w:val="TAH"/>
              <w:rPr>
                <w:lang w:val="en-US"/>
              </w:rPr>
            </w:pPr>
            <w:r>
              <w:rPr>
                <w:lang w:val="en-US"/>
              </w:rPr>
              <w:t>SCS</w:t>
            </w:r>
            <w:r>
              <w:rPr>
                <w:vertAlign w:val="subscript"/>
                <w:lang w:val="en-US"/>
              </w:rPr>
              <w:t>SSB</w:t>
            </w:r>
            <w:r>
              <w:rPr>
                <w:lang w:val="en-US"/>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38FFFAC" w14:textId="77777777" w:rsidR="002F1407" w:rsidRDefault="002F1407">
            <w:pPr>
              <w:pStyle w:val="TAH"/>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0523D" w14:textId="77777777" w:rsidR="002F1407" w:rsidRDefault="002F1407">
            <w:pPr>
              <w:spacing w:after="0" w:line="256" w:lineRule="auto"/>
              <w:rPr>
                <w:rFonts w:ascii="Arial" w:eastAsiaTheme="minorHAnsi" w:hAnsi="Arial"/>
                <w:b/>
                <w:kern w:val="2"/>
                <w:sz w:val="18"/>
                <w:szCs w:val="24"/>
                <w:lang w:val="en-US"/>
                <w14:ligatures w14:val="standardContextual"/>
              </w:rPr>
            </w:pPr>
          </w:p>
        </w:tc>
      </w:tr>
      <w:tr w:rsidR="002F1407" w14:paraId="70FBBBE9" w14:textId="77777777" w:rsidTr="002F1407">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F370049" w14:textId="77777777" w:rsidR="002F1407" w:rsidRDefault="002F1407">
            <w:pPr>
              <w:pStyle w:val="TAH"/>
              <w:rPr>
                <w:lang w:val="en-US"/>
              </w:rPr>
            </w:pPr>
            <w:r>
              <w:rPr>
                <w:lang w:val="en-US"/>
              </w:rPr>
              <w:t>Conditions</w:t>
            </w:r>
          </w:p>
        </w:tc>
        <w:tc>
          <w:tcPr>
            <w:tcW w:w="1786" w:type="pct"/>
            <w:tcBorders>
              <w:top w:val="single" w:sz="4" w:space="0" w:color="auto"/>
              <w:left w:val="single" w:sz="4" w:space="0" w:color="auto"/>
              <w:bottom w:val="single" w:sz="4" w:space="0" w:color="auto"/>
              <w:right w:val="single" w:sz="4" w:space="0" w:color="auto"/>
            </w:tcBorders>
            <w:hideMark/>
          </w:tcPr>
          <w:p w14:paraId="1C12BC93" w14:textId="77777777" w:rsidR="002F1407" w:rsidRDefault="002F1407">
            <w:pPr>
              <w:pStyle w:val="TAC"/>
              <w:rPr>
                <w:lang w:val="en-US"/>
              </w:rPr>
            </w:pPr>
            <w:r>
              <w:rPr>
                <w:lang w:val="en-US"/>
              </w:rPr>
              <w:t>NR_FDD_FR1_A, NR_TDD_FR1_A, 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15D914E4" w14:textId="77777777" w:rsidR="002F1407" w:rsidRDefault="002F1407">
            <w:pPr>
              <w:pStyle w:val="TAC"/>
              <w:rPr>
                <w:lang w:val="en-US"/>
              </w:rPr>
            </w:pPr>
            <w:r>
              <w:rPr>
                <w:lang w:val="en-US"/>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4033F3A" w14:textId="77777777" w:rsidR="002F1407" w:rsidRDefault="002F1407">
            <w:pPr>
              <w:pStyle w:val="TAC"/>
              <w:rPr>
                <w:lang w:val="en-US"/>
              </w:rPr>
            </w:pPr>
            <w:r>
              <w:rPr>
                <w:lang w:val="en-US"/>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B9D6A16" w14:textId="77777777" w:rsidR="002F1407" w:rsidRPr="002F1407" w:rsidRDefault="002F1407">
            <w:pPr>
              <w:pStyle w:val="TAC"/>
              <w:rPr>
                <w:highlight w:val="yellow"/>
                <w:lang w:val="en-US"/>
              </w:rPr>
            </w:pPr>
            <w:r w:rsidRPr="002F1407">
              <w:rPr>
                <w:highlight w:val="yellow"/>
                <w:lang w:val="en-US"/>
              </w:rPr>
              <w:sym w:font="Symbol" w:char="F0B3"/>
            </w:r>
            <w:r w:rsidRPr="002F1407">
              <w:rPr>
                <w:highlight w:val="yellow"/>
                <w:lang w:val="en-US"/>
              </w:rPr>
              <w:t xml:space="preserve"> -6</w:t>
            </w:r>
          </w:p>
        </w:tc>
      </w:tr>
      <w:tr w:rsidR="002F1407" w14:paraId="0167542F"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0464C56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8F56EF6" w14:textId="77777777" w:rsidR="002F1407" w:rsidRDefault="002F1407">
            <w:pPr>
              <w:pStyle w:val="TAC"/>
              <w:rPr>
                <w:lang w:val="sv-SE"/>
              </w:rPr>
            </w:pPr>
            <w:r>
              <w:rPr>
                <w:lang w:val="sv-SE"/>
              </w:rPr>
              <w:t>NR_FDD_FR1_B</w:t>
            </w:r>
          </w:p>
        </w:tc>
        <w:tc>
          <w:tcPr>
            <w:tcW w:w="777" w:type="pct"/>
            <w:tcBorders>
              <w:top w:val="single" w:sz="4" w:space="0" w:color="auto"/>
              <w:left w:val="single" w:sz="4" w:space="0" w:color="auto"/>
              <w:bottom w:val="single" w:sz="4" w:space="0" w:color="auto"/>
              <w:right w:val="single" w:sz="4" w:space="0" w:color="auto"/>
            </w:tcBorders>
            <w:hideMark/>
          </w:tcPr>
          <w:p w14:paraId="6AAEA0D7" w14:textId="77777777" w:rsidR="002F1407" w:rsidRDefault="002F1407">
            <w:pPr>
              <w:pStyle w:val="TAC"/>
              <w:rPr>
                <w:lang w:val="en-US"/>
              </w:rPr>
            </w:pPr>
            <w:r>
              <w:rPr>
                <w:lang w:val="en-US"/>
              </w:rPr>
              <w:t>-126.5</w:t>
            </w:r>
          </w:p>
        </w:tc>
        <w:tc>
          <w:tcPr>
            <w:tcW w:w="873" w:type="pct"/>
            <w:tcBorders>
              <w:top w:val="single" w:sz="4" w:space="0" w:color="auto"/>
              <w:left w:val="single" w:sz="4" w:space="0" w:color="auto"/>
              <w:bottom w:val="single" w:sz="4" w:space="0" w:color="auto"/>
              <w:right w:val="single" w:sz="4" w:space="0" w:color="auto"/>
            </w:tcBorders>
            <w:hideMark/>
          </w:tcPr>
          <w:p w14:paraId="485D5144" w14:textId="77777777" w:rsidR="002F1407" w:rsidRDefault="002F1407">
            <w:pPr>
              <w:pStyle w:val="TAC"/>
              <w:rPr>
                <w:lang w:val="sv-SE"/>
              </w:rPr>
            </w:pPr>
            <w:r>
              <w:rPr>
                <w:lang w:val="en-US"/>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6C87"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73178E6E"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74153A1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D621B82" w14:textId="77777777" w:rsidR="002F1407" w:rsidRDefault="002F1407">
            <w:pPr>
              <w:pStyle w:val="TAC"/>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7C6348C" w14:textId="77777777" w:rsidR="002F1407" w:rsidRDefault="002F1407">
            <w:pPr>
              <w:pStyle w:val="TAC"/>
              <w:rPr>
                <w:lang w:val="en-US"/>
              </w:rPr>
            </w:pPr>
            <w:r>
              <w:rPr>
                <w:lang w:val="en-US"/>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39DAD579" w14:textId="77777777" w:rsidR="002F1407" w:rsidRDefault="002F1407">
            <w:pPr>
              <w:pStyle w:val="TAC"/>
              <w:rPr>
                <w:lang w:val="sv-SE"/>
              </w:rPr>
            </w:pPr>
            <w:r>
              <w:rPr>
                <w:lang w:val="en-US"/>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C4B0A"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4B03A75D"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69BFFCF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5582B88" w14:textId="77777777" w:rsidR="002F1407" w:rsidRDefault="002F1407">
            <w:pPr>
              <w:pStyle w:val="TAC"/>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228AC2CB" w14:textId="77777777" w:rsidR="002F1407" w:rsidRDefault="002F1407">
            <w:pPr>
              <w:pStyle w:val="TAC"/>
              <w:rPr>
                <w:lang w:val="en-US"/>
              </w:rPr>
            </w:pPr>
            <w:r>
              <w:rPr>
                <w:lang w:val="en-US"/>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5FBD0A" w14:textId="77777777" w:rsidR="002F1407" w:rsidRDefault="002F1407">
            <w:pPr>
              <w:pStyle w:val="TAC"/>
              <w:rPr>
                <w:lang w:val="en-US"/>
              </w:rPr>
            </w:pPr>
            <w:r>
              <w:rPr>
                <w:lang w:val="en-US"/>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F390"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3CBB2C95"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663882A2"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F8779D" w14:textId="77777777" w:rsidR="002F1407" w:rsidRDefault="002F1407">
            <w:pPr>
              <w:pStyle w:val="TAC"/>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7711980D" w14:textId="77777777" w:rsidR="002F1407" w:rsidRDefault="002F1407">
            <w:pPr>
              <w:pStyle w:val="TAC"/>
              <w:rPr>
                <w:lang w:val="en-US"/>
              </w:rPr>
            </w:pPr>
            <w:r>
              <w:rPr>
                <w:lang w:val="en-US"/>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90318A4" w14:textId="77777777" w:rsidR="002F1407" w:rsidRDefault="002F1407">
            <w:pPr>
              <w:pStyle w:val="TAC"/>
              <w:rPr>
                <w:lang w:val="sv-SE"/>
              </w:rPr>
            </w:pPr>
            <w:r>
              <w:rPr>
                <w:lang w:val="en-US"/>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53767"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58B7215"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73AA1283"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E95293E" w14:textId="77777777" w:rsidR="002F1407" w:rsidRDefault="002F1407">
            <w:pPr>
              <w:pStyle w:val="TAC"/>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1B5C20E4" w14:textId="77777777" w:rsidR="002F1407" w:rsidRDefault="002F1407">
            <w:pPr>
              <w:pStyle w:val="TAC"/>
              <w:rPr>
                <w:lang w:val="en-US"/>
              </w:rPr>
            </w:pPr>
            <w:r>
              <w:rPr>
                <w:lang w:val="en-US"/>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8669DD9" w14:textId="77777777" w:rsidR="002F1407" w:rsidRDefault="002F1407">
            <w:pPr>
              <w:pStyle w:val="TAC"/>
              <w:rPr>
                <w:lang w:val="en-US"/>
              </w:rPr>
            </w:pPr>
            <w:r>
              <w:rPr>
                <w:lang w:val="en-US"/>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7190"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4CF5EC5D"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31A4887D"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014FCBA" w14:textId="77777777" w:rsidR="002F1407" w:rsidRDefault="002F1407">
            <w:pPr>
              <w:pStyle w:val="TAC"/>
              <w:rPr>
                <w:lang w:val="sv-SE"/>
              </w:rPr>
            </w:pPr>
            <w:r>
              <w:rPr>
                <w:lang w:val="sv-SE"/>
              </w:rPr>
              <w:t>NR_FDD_FR1_G, NR_TDD_FR1_G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103032D5" w14:textId="77777777" w:rsidR="002F1407" w:rsidRDefault="002F1407">
            <w:pPr>
              <w:pStyle w:val="TAC"/>
              <w:rPr>
                <w:lang w:val="en-US"/>
              </w:rPr>
            </w:pPr>
            <w:r>
              <w:rPr>
                <w:lang w:val="en-US"/>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241ABEE4" w14:textId="77777777" w:rsidR="002F1407" w:rsidRDefault="002F1407">
            <w:pPr>
              <w:pStyle w:val="TAC"/>
              <w:rPr>
                <w:lang w:val="sv-SE"/>
              </w:rPr>
            </w:pPr>
            <w:r>
              <w:rPr>
                <w:lang w:val="en-US"/>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9FC6F"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F636236"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117994EA"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052826B" w14:textId="77777777" w:rsidR="002F1407" w:rsidRDefault="002F1407">
            <w:pPr>
              <w:pStyle w:val="TAC"/>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7861F931" w14:textId="77777777" w:rsidR="002F1407" w:rsidRDefault="002F1407">
            <w:pPr>
              <w:pStyle w:val="TAC"/>
              <w:rPr>
                <w:lang w:val="en-US"/>
              </w:rPr>
            </w:pPr>
            <w:r>
              <w:rPr>
                <w:lang w:val="en-US"/>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A1C117" w14:textId="77777777" w:rsidR="002F1407" w:rsidRDefault="002F1407">
            <w:pPr>
              <w:pStyle w:val="TAC"/>
              <w:rPr>
                <w:lang w:val="sv-SE"/>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973FD"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7240D119"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52BB9F63"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2DE76DB" w14:textId="77777777" w:rsidR="002F1407" w:rsidRPr="002F1407" w:rsidRDefault="002F1407">
            <w:pPr>
              <w:pStyle w:val="TAC"/>
              <w:rPr>
                <w:highlight w:val="yellow"/>
                <w:lang w:val="sv-SE"/>
              </w:rPr>
            </w:pPr>
            <w:r w:rsidRPr="002F1407">
              <w:rPr>
                <w:highlight w:val="yellow"/>
                <w:lang w:val="en-US"/>
              </w:rPr>
              <w:t>NR_FDD_ FR1_</w:t>
            </w:r>
            <w:r w:rsidRPr="002F1407">
              <w:rPr>
                <w:rFonts w:eastAsia="SimSun"/>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2B825387" w14:textId="77777777" w:rsidR="002F1407" w:rsidRPr="002F1407" w:rsidRDefault="002F1407">
            <w:pPr>
              <w:pStyle w:val="TAC"/>
              <w:rPr>
                <w:highlight w:val="yellow"/>
                <w:lang w:val="en-US"/>
              </w:rPr>
            </w:pPr>
            <w:r w:rsidRPr="002F1407">
              <w:rPr>
                <w:rFonts w:eastAsia="SimSun"/>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CB1CB7" w14:textId="77777777" w:rsidR="002F1407" w:rsidRPr="002F1407" w:rsidRDefault="002F1407">
            <w:pPr>
              <w:pStyle w:val="TAC"/>
              <w:rPr>
                <w:highlight w:val="yellow"/>
                <w:lang w:val="en-US"/>
              </w:rPr>
            </w:pPr>
            <w:r w:rsidRPr="002F1407">
              <w:rPr>
                <w:rFonts w:eastAsia="SimSun"/>
                <w:highlight w:val="yellow"/>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96B94"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8BE5507" w14:textId="77777777" w:rsidTr="002F1407">
        <w:tc>
          <w:tcPr>
            <w:tcW w:w="5000" w:type="pct"/>
            <w:gridSpan w:val="5"/>
            <w:tcBorders>
              <w:top w:val="single" w:sz="4" w:space="0" w:color="auto"/>
              <w:left w:val="single" w:sz="4" w:space="0" w:color="auto"/>
              <w:bottom w:val="single" w:sz="4" w:space="0" w:color="auto"/>
              <w:right w:val="single" w:sz="4" w:space="0" w:color="auto"/>
            </w:tcBorders>
            <w:hideMark/>
          </w:tcPr>
          <w:p w14:paraId="3BA29F19" w14:textId="77777777" w:rsidR="002F1407" w:rsidRDefault="002F1407">
            <w:pPr>
              <w:pStyle w:val="TAN"/>
              <w:rPr>
                <w:lang w:val="en-US"/>
              </w:rPr>
            </w:pPr>
            <w:r>
              <w:rPr>
                <w:lang w:val="en-US"/>
              </w:rPr>
              <w:t>NOTE 1:</w:t>
            </w:r>
            <w:r>
              <w:rPr>
                <w:lang w:val="en-US"/>
              </w:rPr>
              <w:tab/>
              <w:t>NR operating band groups are defined in clause 3.5.2.</w:t>
            </w:r>
          </w:p>
        </w:tc>
      </w:tr>
    </w:tbl>
    <w:p w14:paraId="3E180FA2" w14:textId="77777777" w:rsidR="00606F46" w:rsidRPr="005E5E40" w:rsidRDefault="00606F46" w:rsidP="00606F46"/>
    <w:p w14:paraId="530CAEE6" w14:textId="7667C9FD" w:rsidR="00656C1B"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 xml:space="preserve">the NR Cell </w:t>
      </w:r>
      <w:r w:rsidR="003A1417">
        <w:rPr>
          <w:rFonts w:ascii="Arial" w:hAnsi="Arial" w:cs="Arial"/>
        </w:rPr>
        <w:t>3 and NR Cell 4</w:t>
      </w:r>
      <w:r w:rsidR="002B4F56" w:rsidRPr="002B4F56">
        <w:rPr>
          <w:rFonts w:ascii="Arial" w:hAnsi="Arial" w:cs="Arial"/>
        </w:rPr>
        <w:t xml:space="preserve"> needs to be detectable so that the requirement of </w:t>
      </w:r>
      <w:r w:rsidR="00656C1B">
        <w:rPr>
          <w:rFonts w:ascii="Arial" w:hAnsi="Arial" w:cs="Arial"/>
        </w:rPr>
        <w:t xml:space="preserve">conditional handover </w:t>
      </w:r>
      <w:r w:rsidR="002B4F56" w:rsidRPr="002B4F56">
        <w:rPr>
          <w:rFonts w:ascii="Arial" w:hAnsi="Arial" w:cs="Arial"/>
        </w:rPr>
        <w:t xml:space="preserve">can apply. </w:t>
      </w:r>
    </w:p>
    <w:p w14:paraId="58067E3D" w14:textId="77777777" w:rsidR="00656C1B" w:rsidRPr="00656C1B" w:rsidRDefault="00656C1B" w:rsidP="00656C1B">
      <w:pPr>
        <w:keepNext/>
        <w:keepLines/>
        <w:spacing w:before="120"/>
        <w:ind w:left="1701" w:hanging="1701"/>
        <w:outlineLvl w:val="4"/>
        <w:rPr>
          <w:rFonts w:ascii="Arial" w:eastAsia="SimSun" w:hAnsi="Arial"/>
          <w:sz w:val="22"/>
          <w:highlight w:val="lightGray"/>
        </w:rPr>
      </w:pPr>
      <w:r w:rsidRPr="00656C1B">
        <w:rPr>
          <w:rFonts w:ascii="Arial" w:eastAsia="SimSun" w:hAnsi="Arial"/>
          <w:sz w:val="22"/>
          <w:highlight w:val="lightGray"/>
        </w:rPr>
        <w:t>6.1.4.2.2</w:t>
      </w:r>
      <w:r w:rsidRPr="00656C1B">
        <w:rPr>
          <w:rFonts w:ascii="Arial" w:eastAsia="SimSun" w:hAnsi="Arial"/>
          <w:sz w:val="22"/>
          <w:highlight w:val="lightGray"/>
        </w:rPr>
        <w:tab/>
        <w:t>Measurement time</w:t>
      </w:r>
    </w:p>
    <w:p w14:paraId="0C25D696" w14:textId="77777777" w:rsidR="00656C1B" w:rsidRPr="00656C1B" w:rsidRDefault="00656C1B" w:rsidP="00656C1B">
      <w:pPr>
        <w:rPr>
          <w:rFonts w:eastAsia="SimSun"/>
          <w:highlight w:val="lightGray"/>
        </w:rPr>
      </w:pPr>
      <w:r w:rsidRPr="00656C1B">
        <w:rPr>
          <w:rFonts w:eastAsia="SimSun" w:cs="v4.2.0"/>
          <w:highlight w:val="lightGray"/>
        </w:rPr>
        <w:t xml:space="preserve">The measurement time </w:t>
      </w:r>
      <w:r w:rsidRPr="00656C1B">
        <w:rPr>
          <w:rFonts w:eastAsia="SimSun"/>
          <w:highlight w:val="lightGray"/>
        </w:rPr>
        <w:t xml:space="preserve">delay is defined from the end of </w:t>
      </w:r>
      <w:r w:rsidRPr="00656C1B">
        <w:rPr>
          <w:rFonts w:eastAsia="SimSun"/>
          <w:iCs/>
          <w:highlight w:val="lightGray"/>
        </w:rPr>
        <w:t>T</w:t>
      </w:r>
      <w:r w:rsidRPr="00656C1B">
        <w:rPr>
          <w:rFonts w:eastAsia="SimSun"/>
          <w:iCs/>
          <w:highlight w:val="lightGray"/>
          <w:vertAlign w:val="subscript"/>
        </w:rPr>
        <w:t>Event_DU</w:t>
      </w:r>
      <w:r w:rsidRPr="00656C1B">
        <w:rPr>
          <w:rFonts w:eastAsia="SimSun"/>
          <w:highlight w:val="lightGray"/>
        </w:rPr>
        <w:t xml:space="preserve"> until UE executes a handover to a target cell and interruption time starts.</w:t>
      </w:r>
    </w:p>
    <w:p w14:paraId="22A5E59A" w14:textId="77777777" w:rsidR="00656C1B" w:rsidRPr="00656C1B" w:rsidRDefault="00656C1B" w:rsidP="00656C1B">
      <w:pPr>
        <w:rPr>
          <w:rFonts w:eastAsia="SimSun"/>
          <w:highlight w:val="lightGray"/>
        </w:rPr>
      </w:pPr>
      <w:r w:rsidRPr="00656C1B">
        <w:rPr>
          <w:rFonts w:eastAsia="SimSun"/>
          <w:highlight w:val="lightGray"/>
        </w:rPr>
        <w:t>For intra-frequency handover, the measurement time delay measured without Time To Trigger (TTT) and L3 filtering shall be less than T</w:t>
      </w:r>
      <w:r w:rsidRPr="00656C1B">
        <w:rPr>
          <w:rFonts w:eastAsia="SimSun"/>
          <w:sz w:val="13"/>
          <w:szCs w:val="13"/>
          <w:highlight w:val="lightGray"/>
        </w:rPr>
        <w:t>identify intra with index</w:t>
      </w:r>
      <w:r w:rsidRPr="00656C1B">
        <w:rPr>
          <w:rFonts w:eastAsia="SimSun"/>
          <w:szCs w:val="13"/>
          <w:highlight w:val="lightGray"/>
        </w:rPr>
        <w:t xml:space="preserve"> </w:t>
      </w:r>
      <w:r w:rsidRPr="00656C1B">
        <w:rPr>
          <w:rFonts w:eastAsia="SimSun"/>
          <w:highlight w:val="lightGray"/>
        </w:rPr>
        <w:t>or T</w:t>
      </w:r>
      <w:r w:rsidRPr="00656C1B">
        <w:rPr>
          <w:rFonts w:eastAsia="SimSun"/>
          <w:sz w:val="13"/>
          <w:szCs w:val="13"/>
          <w:highlight w:val="lightGray"/>
        </w:rPr>
        <w:t xml:space="preserve">identify_intra_without_index </w:t>
      </w:r>
      <w:r w:rsidRPr="00656C1B">
        <w:rPr>
          <w:rFonts w:eastAsia="SimSun"/>
          <w:highlight w:val="lightGray"/>
        </w:rPr>
        <w:t xml:space="preserve">defined in clause 9.2.5.1 or clause 9.2.6.2. </w:t>
      </w:r>
    </w:p>
    <w:p w14:paraId="516605C2" w14:textId="77777777" w:rsidR="00656C1B" w:rsidRPr="00656C1B" w:rsidRDefault="00656C1B" w:rsidP="00656C1B">
      <w:pPr>
        <w:rPr>
          <w:rFonts w:eastAsia="SimSun"/>
          <w:highlight w:val="lightGray"/>
        </w:rPr>
      </w:pPr>
      <w:r w:rsidRPr="00656C1B">
        <w:rPr>
          <w:rFonts w:eastAsia="SimSun"/>
          <w:highlight w:val="lightGray"/>
        </w:rPr>
        <w:t>For inter-frequency handover, the measurement time delay measured without Time To Trigger (TTT) and L3 filtering shall be less than T</w:t>
      </w:r>
      <w:r w:rsidRPr="00656C1B">
        <w:rPr>
          <w:rFonts w:eastAsia="SimSun"/>
          <w:sz w:val="13"/>
          <w:szCs w:val="13"/>
          <w:highlight w:val="lightGray"/>
        </w:rPr>
        <w:t xml:space="preserve">identify_inter_with_index </w:t>
      </w:r>
      <w:r w:rsidRPr="00656C1B">
        <w:rPr>
          <w:rFonts w:eastAsia="SimSun"/>
          <w:highlight w:val="lightGray"/>
        </w:rPr>
        <w:t>or T</w:t>
      </w:r>
      <w:r w:rsidRPr="00656C1B">
        <w:rPr>
          <w:rFonts w:eastAsia="SimSun"/>
          <w:sz w:val="13"/>
          <w:szCs w:val="13"/>
          <w:highlight w:val="lightGray"/>
        </w:rPr>
        <w:t xml:space="preserve">identify_inter_without_index </w:t>
      </w:r>
      <w:r w:rsidRPr="00656C1B">
        <w:rPr>
          <w:rFonts w:eastAsia="SimSun"/>
          <w:highlight w:val="lightGray"/>
        </w:rPr>
        <w:t>defined in clause 9.3.4.</w:t>
      </w:r>
    </w:p>
    <w:p w14:paraId="51F7C1E3" w14:textId="77777777" w:rsidR="00656C1B" w:rsidRPr="00656C1B" w:rsidRDefault="00656C1B" w:rsidP="00656C1B">
      <w:pPr>
        <w:rPr>
          <w:rFonts w:eastAsia="SimSun" w:cs="v4.2.0"/>
          <w:highlight w:val="lightGray"/>
        </w:rPr>
      </w:pPr>
      <w:r w:rsidRPr="00656C1B">
        <w:rPr>
          <w:rFonts w:eastAsia="SimSun"/>
          <w:highlight w:val="lightGray"/>
        </w:rPr>
        <w:t>When TTT or L3 filtering is used an additional delay can be expected.</w:t>
      </w:r>
    </w:p>
    <w:p w14:paraId="641646DD" w14:textId="28D5F636" w:rsidR="00656C1B" w:rsidRDefault="00656C1B" w:rsidP="00656C1B">
      <w:pPr>
        <w:jc w:val="both"/>
        <w:rPr>
          <w:rFonts w:ascii="Arial" w:hAnsi="Arial" w:cs="Arial"/>
        </w:rPr>
      </w:pPr>
      <w:r w:rsidRPr="00656C1B">
        <w:rPr>
          <w:rFonts w:eastAsia="SimSun"/>
          <w:highlight w:val="yellow"/>
        </w:rPr>
        <w:t>A cell is detectable only if at least one SSB measured from the cell being configured remains detectable during the time period T</w:t>
      </w:r>
      <w:r w:rsidRPr="00656C1B">
        <w:rPr>
          <w:rFonts w:eastAsia="SimSun"/>
          <w:sz w:val="13"/>
          <w:szCs w:val="13"/>
          <w:highlight w:val="yellow"/>
        </w:rPr>
        <w:t xml:space="preserve">identify_intra_without_index </w:t>
      </w:r>
      <w:r w:rsidRPr="00656C1B">
        <w:rPr>
          <w:rFonts w:eastAsia="SimSun"/>
          <w:highlight w:val="yellow"/>
        </w:rPr>
        <w:t>or T</w:t>
      </w:r>
      <w:r w:rsidRPr="00656C1B">
        <w:rPr>
          <w:rFonts w:eastAsia="SimSun"/>
          <w:sz w:val="13"/>
          <w:szCs w:val="13"/>
          <w:highlight w:val="yellow"/>
        </w:rPr>
        <w:t xml:space="preserve">identify_intra_with_index </w:t>
      </w:r>
      <w:r w:rsidRPr="00656C1B">
        <w:rPr>
          <w:rFonts w:eastAsia="SimSun"/>
          <w:highlight w:val="yellow"/>
        </w:rPr>
        <w:t>for intra-frequency handover</w:t>
      </w:r>
      <w:r w:rsidRPr="00656C1B">
        <w:rPr>
          <w:rFonts w:eastAsia="SimSun"/>
          <w:highlight w:val="lightGray"/>
        </w:rPr>
        <w:t xml:space="preserve"> or T</w:t>
      </w:r>
      <w:r w:rsidRPr="00656C1B">
        <w:rPr>
          <w:rFonts w:eastAsia="SimSun"/>
          <w:sz w:val="13"/>
          <w:szCs w:val="13"/>
          <w:highlight w:val="lightGray"/>
        </w:rPr>
        <w:t>identify_inter_without_index</w:t>
      </w:r>
      <w:r w:rsidRPr="00656C1B">
        <w:rPr>
          <w:rFonts w:eastAsia="SimSun"/>
          <w:highlight w:val="lightGray"/>
        </w:rPr>
        <w:t xml:space="preserve"> for inter-frequency handover. If a cell which has been detectable at least for the time period T</w:t>
      </w:r>
      <w:r w:rsidRPr="00656C1B">
        <w:rPr>
          <w:rFonts w:eastAsia="SimSun"/>
          <w:sz w:val="13"/>
          <w:szCs w:val="13"/>
          <w:highlight w:val="lightGray"/>
        </w:rPr>
        <w:t xml:space="preserve">identify_intra_without_index </w:t>
      </w:r>
      <w:r w:rsidRPr="00656C1B">
        <w:rPr>
          <w:rFonts w:eastAsia="SimSun"/>
          <w:highlight w:val="lightGray"/>
        </w:rPr>
        <w:t>or T</w:t>
      </w:r>
      <w:r w:rsidRPr="00656C1B">
        <w:rPr>
          <w:rFonts w:eastAsia="SimSun"/>
          <w:sz w:val="13"/>
          <w:szCs w:val="13"/>
          <w:highlight w:val="lightGray"/>
        </w:rPr>
        <w:t xml:space="preserve">identify_intra_with_index </w:t>
      </w:r>
      <w:r w:rsidRPr="00656C1B">
        <w:rPr>
          <w:rFonts w:eastAsia="SimSun"/>
          <w:highlight w:val="lightGray"/>
        </w:rPr>
        <w:t>for intra-frequency handover or T</w:t>
      </w:r>
      <w:r w:rsidRPr="00656C1B">
        <w:rPr>
          <w:rFonts w:eastAsia="SimSun"/>
          <w:sz w:val="13"/>
          <w:szCs w:val="13"/>
          <w:highlight w:val="lightGray"/>
        </w:rPr>
        <w:t>identify_inter_without_index</w:t>
      </w:r>
      <w:r w:rsidRPr="00656C1B">
        <w:rPr>
          <w:rFonts w:eastAsia="SimSun"/>
          <w:highlight w:val="lightGray"/>
        </w:rPr>
        <w:t xml:space="preserve"> for inter-frequency handover becomes undetectable for a period and then the cell becomes detectable again and triggers a handover, the measurement time delay shall be less than T</w:t>
      </w:r>
      <w:r w:rsidRPr="00656C1B">
        <w:rPr>
          <w:rFonts w:eastAsia="SimSun"/>
          <w:sz w:val="13"/>
          <w:szCs w:val="13"/>
          <w:highlight w:val="lightGray"/>
        </w:rPr>
        <w:t xml:space="preserve">SSB_measurement_period_intra </w:t>
      </w:r>
      <w:r w:rsidRPr="00656C1B">
        <w:rPr>
          <w:rFonts w:eastAsia="SimSun"/>
          <w:highlight w:val="lightGray"/>
        </w:rPr>
        <w:t>or T</w:t>
      </w:r>
      <w:r w:rsidRPr="00656C1B">
        <w:rPr>
          <w:rFonts w:eastAsia="SimSun"/>
          <w:sz w:val="13"/>
          <w:szCs w:val="13"/>
          <w:highlight w:val="lightGray"/>
        </w:rPr>
        <w:t xml:space="preserve">SSB_measurement_period_inter </w:t>
      </w:r>
      <w:r w:rsidRPr="00656C1B">
        <w:rPr>
          <w:rFonts w:eastAsia="SimSun"/>
          <w:highlight w:val="lightGray"/>
        </w:rPr>
        <w:t>provided the timing to that cell has not changed more than ± 3200 Tc while the measurement gap has not been available and the L3 filter has not been used. When L3 filtering is used, an additional delay can be expected</w:t>
      </w:r>
      <w:r w:rsidRPr="00656C1B">
        <w:rPr>
          <w:rFonts w:eastAsia="SimSun"/>
        </w:rPr>
        <w:t>.</w:t>
      </w:r>
    </w:p>
    <w:p w14:paraId="300CF6F5" w14:textId="48A1A348" w:rsidR="002B4F56" w:rsidRDefault="002B4F56" w:rsidP="00656C1B">
      <w:pPr>
        <w:jc w:val="both"/>
      </w:pPr>
      <w:r w:rsidRPr="002B4F56">
        <w:rPr>
          <w:rFonts w:ascii="Arial" w:hAnsi="Arial" w:cs="Arial"/>
        </w:rPr>
        <w:t>The condition that an intra-frequency cell is detectable is defined in TS 38.133 9.2.2.</w:t>
      </w:r>
    </w:p>
    <w:p w14:paraId="6BEC9945" w14:textId="77777777" w:rsidR="00656C1B" w:rsidRPr="00656C1B" w:rsidRDefault="00656C1B" w:rsidP="00656C1B">
      <w:pPr>
        <w:keepNext/>
        <w:keepLines/>
        <w:spacing w:before="120"/>
        <w:ind w:left="1134" w:hanging="1134"/>
        <w:outlineLvl w:val="2"/>
        <w:rPr>
          <w:rFonts w:ascii="Arial" w:eastAsia="SimSun" w:hAnsi="Arial"/>
          <w:sz w:val="28"/>
        </w:rPr>
      </w:pPr>
      <w:bookmarkStart w:id="25" w:name="_Hlk521170565"/>
      <w:r w:rsidRPr="00656C1B">
        <w:rPr>
          <w:rFonts w:ascii="Arial" w:eastAsia="SimSun" w:hAnsi="Arial"/>
          <w:sz w:val="28"/>
        </w:rPr>
        <w:t>9.2.2</w:t>
      </w:r>
      <w:r w:rsidRPr="00656C1B">
        <w:rPr>
          <w:rFonts w:ascii="Arial" w:eastAsia="SimSun" w:hAnsi="Arial"/>
          <w:sz w:val="28"/>
        </w:rPr>
        <w:tab/>
        <w:t>Requirements applicability</w:t>
      </w:r>
    </w:p>
    <w:p w14:paraId="6EC0E705" w14:textId="77777777" w:rsidR="00656C1B" w:rsidRPr="00656C1B" w:rsidRDefault="00656C1B" w:rsidP="00656C1B">
      <w:pPr>
        <w:rPr>
          <w:rFonts w:eastAsia="SimSun"/>
          <w:highlight w:val="lightGray"/>
        </w:rPr>
      </w:pPr>
      <w:r w:rsidRPr="00656C1B">
        <w:rPr>
          <w:rFonts w:eastAsia="SimSun"/>
          <w:highlight w:val="lightGray"/>
        </w:rPr>
        <w:t>The requirements in clause 9.2 apply, provided:</w:t>
      </w:r>
    </w:p>
    <w:p w14:paraId="796BADDD"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The cell being identified or measured is detectable.</w:t>
      </w:r>
    </w:p>
    <w:p w14:paraId="32F9EBA6" w14:textId="77777777" w:rsidR="00656C1B" w:rsidRPr="00656C1B" w:rsidRDefault="00656C1B" w:rsidP="00656C1B">
      <w:pPr>
        <w:rPr>
          <w:rFonts w:eastAsia="SimSun" w:cs="v4.2.0"/>
          <w:highlight w:val="lightGray"/>
        </w:rPr>
      </w:pPr>
      <w:r w:rsidRPr="00656C1B">
        <w:rPr>
          <w:rFonts w:eastAsia="SimSun"/>
          <w:highlight w:val="lightGray"/>
        </w:rPr>
        <w:t>An intra-frequency cell shall be considered detectable</w:t>
      </w:r>
      <w:r w:rsidRPr="00656C1B">
        <w:rPr>
          <w:rFonts w:eastAsia="SimSun" w:cs="v4.2.0"/>
          <w:highlight w:val="lightGray"/>
        </w:rPr>
        <w:t xml:space="preserve"> when </w:t>
      </w:r>
      <w:r w:rsidRPr="00656C1B">
        <w:rPr>
          <w:rFonts w:eastAsia="SimSun" w:cs="v4.2.0"/>
          <w:highlight w:val="lightGray"/>
          <w:lang w:eastAsia="ko-KR"/>
        </w:rPr>
        <w:t>for each relevant SSB</w:t>
      </w:r>
      <w:r w:rsidRPr="00656C1B">
        <w:rPr>
          <w:rFonts w:eastAsia="SimSun" w:cs="v4.2.0"/>
          <w:highlight w:val="lightGray"/>
        </w:rPr>
        <w:t>:</w:t>
      </w:r>
    </w:p>
    <w:p w14:paraId="38D21C97"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r>
      <w:r w:rsidRPr="00656C1B">
        <w:rPr>
          <w:rFonts w:eastAsia="SimSun"/>
          <w:highlight w:val="yellow"/>
        </w:rPr>
        <w:t>SS-RSRP related side conditions given in clauses 10.1.2 and 10.1.3 for FR1 and FR2, respectively, for a corresponding Band,</w:t>
      </w:r>
    </w:p>
    <w:p w14:paraId="6F9FAC29" w14:textId="77777777" w:rsidR="00656C1B" w:rsidRPr="00656C1B" w:rsidRDefault="00656C1B" w:rsidP="00656C1B">
      <w:pPr>
        <w:ind w:left="568" w:hanging="284"/>
        <w:rPr>
          <w:rFonts w:eastAsia="SimSun"/>
          <w:highlight w:val="lightGray"/>
        </w:rPr>
      </w:pPr>
      <w:r w:rsidRPr="00656C1B">
        <w:rPr>
          <w:rFonts w:eastAsia="SimSun"/>
          <w:highlight w:val="lightGray"/>
        </w:rPr>
        <w:lastRenderedPageBreak/>
        <w:t>-</w:t>
      </w:r>
      <w:r w:rsidRPr="00656C1B">
        <w:rPr>
          <w:rFonts w:eastAsia="SimSun"/>
          <w:highlight w:val="lightGray"/>
        </w:rPr>
        <w:tab/>
        <w:t>SS-RSRQ related side conditions given in clauses 10.1.7 and 10.1.8 for FR1 and FR2, respectively, for a corresponding Band,</w:t>
      </w:r>
    </w:p>
    <w:p w14:paraId="5B9CA2E5"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SS-SINR related side conditions given in clauses 10.1.12 and 10.1.13 for FR1 and FR2, respectively, for a corresponding Band,</w:t>
      </w:r>
    </w:p>
    <w:p w14:paraId="23220ABA" w14:textId="77777777" w:rsidR="00656C1B" w:rsidRPr="00656C1B" w:rsidRDefault="00656C1B" w:rsidP="00656C1B">
      <w:pPr>
        <w:ind w:left="568" w:hanging="284"/>
        <w:rPr>
          <w:rFonts w:eastAsia="SimSun" w:cs="v4.2.0"/>
        </w:rPr>
      </w:pPr>
      <w:r w:rsidRPr="00656C1B">
        <w:rPr>
          <w:rFonts w:eastAsia="SimSun"/>
          <w:highlight w:val="lightGray"/>
        </w:rPr>
        <w:t>-</w:t>
      </w:r>
      <w:r w:rsidRPr="00656C1B">
        <w:rPr>
          <w:rFonts w:eastAsia="SimSun"/>
          <w:highlight w:val="lightGray"/>
        </w:rPr>
        <w:tab/>
      </w:r>
      <w:r w:rsidRPr="00656C1B">
        <w:rPr>
          <w:rFonts w:eastAsia="SimSun"/>
          <w:highlight w:val="yellow"/>
        </w:rPr>
        <w:t xml:space="preserve">SSB_RP and SSB </w:t>
      </w:r>
      <w:r w:rsidRPr="00656C1B">
        <w:rPr>
          <w:rFonts w:eastAsia="SimSun"/>
          <w:highlight w:val="yellow"/>
          <w:lang w:val="en-US"/>
        </w:rPr>
        <w:t>Ês/Iot</w:t>
      </w:r>
      <w:r w:rsidRPr="00656C1B">
        <w:rPr>
          <w:rFonts w:eastAsia="SimSun"/>
          <w:highlight w:val="yellow"/>
        </w:rPr>
        <w:t xml:space="preserve"> according to Annex B.2.2 for a corresponding Band</w:t>
      </w:r>
      <w:r w:rsidRPr="00656C1B">
        <w:rPr>
          <w:rFonts w:eastAsia="SimSun"/>
          <w:highlight w:val="lightGray"/>
        </w:rPr>
        <w:t>.</w:t>
      </w:r>
    </w:p>
    <w:bookmarkEnd w:id="25"/>
    <w:p w14:paraId="5140CFFE"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3E783457" w14:textId="45DE4884" w:rsidR="00A733C0" w:rsidRPr="004A5BDA" w:rsidRDefault="00606F46" w:rsidP="007C795D">
      <w:pPr>
        <w:jc w:val="both"/>
        <w:rPr>
          <w:rFonts w:ascii="Arial" w:hAnsi="Arial"/>
        </w:rPr>
      </w:pPr>
      <w:r>
        <w:rPr>
          <w:rFonts w:ascii="Arial" w:hAnsi="Arial" w:cs="Arial"/>
        </w:rPr>
        <w:t xml:space="preserve">In summary the SSB Es/Iot of NR Cell </w:t>
      </w:r>
      <w:r w:rsidR="00931455">
        <w:rPr>
          <w:rFonts w:ascii="Arial" w:hAnsi="Arial" w:cs="Arial"/>
        </w:rPr>
        <w:t>1</w:t>
      </w:r>
      <w:r w:rsidR="008E6D1B">
        <w:rPr>
          <w:rFonts w:ascii="Arial" w:hAnsi="Arial" w:cs="Arial"/>
        </w:rPr>
        <w:t>, Cell 2, Cell 3</w:t>
      </w:r>
      <w:r>
        <w:rPr>
          <w:rFonts w:ascii="Arial" w:hAnsi="Arial" w:cs="Arial"/>
        </w:rPr>
        <w:t xml:space="preserve"> and Cell </w:t>
      </w:r>
      <w:r w:rsidR="008E6D1B">
        <w:rPr>
          <w:rFonts w:ascii="Arial" w:hAnsi="Arial" w:cs="Arial"/>
        </w:rPr>
        <w:t>4</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931455">
        <w:rPr>
          <w:rFonts w:ascii="Arial" w:hAnsi="Arial" w:cs="Arial"/>
        </w:rPr>
        <w:t>1</w:t>
      </w:r>
      <w:r w:rsidR="008E6D1B">
        <w:rPr>
          <w:rFonts w:ascii="Arial" w:hAnsi="Arial" w:cs="Arial"/>
        </w:rPr>
        <w:t xml:space="preserve"> and RF channel 2</w:t>
      </w:r>
      <w:r>
        <w:rPr>
          <w:rFonts w:ascii="Arial" w:hAnsi="Arial" w:cs="Arial"/>
        </w:rPr>
        <w:t xml:space="preserve"> shall be between -11</w:t>
      </w:r>
      <w:r w:rsidR="008E6D1B">
        <w:rPr>
          <w:rFonts w:ascii="Arial" w:hAnsi="Arial" w:cs="Arial"/>
        </w:rPr>
        <w:t>4</w:t>
      </w:r>
      <w:r>
        <w:rPr>
          <w:rFonts w:ascii="Arial" w:hAnsi="Arial" w:cs="Arial"/>
        </w:rPr>
        <w:t>.5dBm/15kHz</w:t>
      </w:r>
      <w:r w:rsidR="00C04486">
        <w:rPr>
          <w:rFonts w:ascii="Arial" w:hAnsi="Arial" w:cs="Arial"/>
        </w:rPr>
        <w:t xml:space="preserve"> </w:t>
      </w:r>
      <w:r w:rsidR="004F19DC">
        <w:rPr>
          <w:rFonts w:ascii="Arial" w:hAnsi="Arial" w:cs="Arial"/>
        </w:rPr>
        <w:t>(-89.5dBm/9.36MHz)</w:t>
      </w:r>
      <w:r>
        <w:rPr>
          <w:rFonts w:ascii="Arial" w:hAnsi="Arial" w:cs="Arial"/>
        </w:rPr>
        <w:t xml:space="preserve"> or -11</w:t>
      </w:r>
      <w:r w:rsidR="008E6D1B">
        <w:rPr>
          <w:rFonts w:ascii="Arial" w:hAnsi="Arial" w:cs="Arial"/>
        </w:rPr>
        <w:t>1</w:t>
      </w:r>
      <w:r>
        <w:rPr>
          <w:rFonts w:ascii="Arial" w:hAnsi="Arial" w:cs="Arial"/>
        </w:rPr>
        <w:t>.5dBm/30kHz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w:t>
      </w:r>
      <w:r w:rsidR="008E6D1B">
        <w:rPr>
          <w:rFonts w:ascii="Arial" w:hAnsi="Arial" w:cs="Arial"/>
        </w:rPr>
        <w:t>N</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-12</w:t>
      </w:r>
      <w:r w:rsidR="008E6D1B">
        <w:rPr>
          <w:rFonts w:ascii="Arial" w:hAnsi="Arial" w:cs="Arial"/>
        </w:rPr>
        <w:t>0</w:t>
      </w:r>
      <w:r>
        <w:rPr>
          <w:rFonts w:ascii="Arial" w:hAnsi="Arial" w:cs="Arial"/>
        </w:rPr>
        <w:t>.5dBm/15kHz or -1</w:t>
      </w:r>
      <w:r w:rsidR="008E6D1B">
        <w:rPr>
          <w:rFonts w:ascii="Arial" w:hAnsi="Arial" w:cs="Arial"/>
        </w:rPr>
        <w:t>17</w:t>
      </w:r>
      <w:r>
        <w:rPr>
          <w:rFonts w:ascii="Arial" w:hAnsi="Arial" w:cs="Arial"/>
        </w:rPr>
        <w:t>.5/30kHz for band group NR_FDD_FR1_</w:t>
      </w:r>
      <w:r w:rsidR="008E6D1B">
        <w:rPr>
          <w:rFonts w:ascii="Arial" w:hAnsi="Arial" w:cs="Arial"/>
        </w:rPr>
        <w:t>N</w:t>
      </w:r>
      <w:r>
        <w:rPr>
          <w:rFonts w:ascii="Arial" w:hAnsi="Arial" w:cs="Arial"/>
        </w:rPr>
        <w:t>.</w:t>
      </w:r>
    </w:p>
    <w:p w14:paraId="247CCB1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62890BBF"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E949406" w14:textId="04D4012E"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5D0783">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4FF8AC3"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A7B39D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4671FF6" w14:textId="4AE1E304"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C277BD">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2B8D0FE"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77365F36"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7BEF8AA2"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w:t>
      </w:r>
      <w:r>
        <w:rPr>
          <w:rFonts w:ascii="Arial" w:hAnsi="Arial" w:cs="Arial"/>
        </w:rPr>
        <w:lastRenderedPageBreak/>
        <w:t>uncertainties were combined root-sum square, the resulting smaller test limits could case a conformant test system to fail a conformant UE, which would be unacceptable.</w:t>
      </w:r>
    </w:p>
    <w:p w14:paraId="2FA657F9" w14:textId="77777777" w:rsidR="00F711A5" w:rsidRPr="00F711A5" w:rsidRDefault="00F711A5" w:rsidP="00F711A5">
      <w:pPr>
        <w:spacing w:before="120" w:after="120"/>
        <w:jc w:val="both"/>
        <w:rPr>
          <w:rFonts w:ascii="Arial" w:hAnsi="Arial" w:cs="Arial"/>
        </w:rPr>
      </w:pPr>
    </w:p>
    <w:p w14:paraId="1B89AD5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BCAEFAB" w14:textId="0D9F57F4" w:rsidR="0045128D" w:rsidRPr="0054187B" w:rsidRDefault="00FC1E3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C277BD">
        <w:rPr>
          <w:rFonts w:ascii="Arial" w:hAnsi="Arial"/>
        </w:rPr>
        <w:t xml:space="preserve"> and NR Cell 2 as PSCell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C277BD">
        <w:rPr>
          <w:rFonts w:ascii="Arial" w:hAnsi="Arial"/>
        </w:rPr>
        <w:t xml:space="preserve"> and Cell 2</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0359348A" w14:textId="7AD90144"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FC1E30">
        <w:rPr>
          <w:rFonts w:ascii="Arial" w:hAnsi="Arial"/>
        </w:rPr>
        <w:t>,</w:t>
      </w:r>
      <w:r w:rsidR="00466002">
        <w:rPr>
          <w:rFonts w:ascii="Arial" w:hAnsi="Arial"/>
        </w:rPr>
        <w:t xml:space="preserve"> </w:t>
      </w:r>
      <w:r w:rsidR="000C3547">
        <w:rPr>
          <w:rFonts w:ascii="Arial" w:hAnsi="Arial"/>
        </w:rPr>
        <w:t xml:space="preserve">the NR Cell </w:t>
      </w:r>
      <w:r w:rsidR="00C277BD">
        <w:rPr>
          <w:rFonts w:ascii="Arial" w:hAnsi="Arial"/>
        </w:rPr>
        <w:t>3 and Cell 4</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464DE5">
        <w:rPr>
          <w:rFonts w:ascii="Arial" w:hAnsi="Arial"/>
        </w:rPr>
        <w:t>6.3.3.</w:t>
      </w:r>
      <w:r w:rsidR="005D0783">
        <w:rPr>
          <w:rFonts w:ascii="Arial" w:hAnsi="Arial"/>
        </w:rPr>
        <w:t>3</w:t>
      </w:r>
      <w:r w:rsidR="000B2191">
        <w:rPr>
          <w:rFonts w:ascii="Arial" w:hAnsi="Arial"/>
        </w:rPr>
        <w:t>.2</w:t>
      </w:r>
      <w:r w:rsidR="00CD3A29">
        <w:rPr>
          <w:rFonts w:ascii="Arial" w:hAnsi="Arial"/>
        </w:rPr>
        <w:t xml:space="preserve">-3 </w:t>
      </w:r>
      <w:r w:rsidR="00A976BC" w:rsidRPr="000B5C03">
        <w:rPr>
          <w:rFonts w:ascii="Arial" w:hAnsi="Arial"/>
        </w:rPr>
        <w:t>give</w:t>
      </w:r>
      <w:r w:rsidR="00E5252C">
        <w:rPr>
          <w:rFonts w:ascii="Arial" w:hAnsi="Arial"/>
        </w:rPr>
        <w:t>s</w:t>
      </w:r>
      <w:r w:rsidR="00A976BC" w:rsidRPr="0054187B">
        <w:rPr>
          <w:rFonts w:ascii="Arial" w:hAnsi="Arial"/>
        </w:rPr>
        <w:t xml:space="preserve"> RSRP values, as measured by the UE</w:t>
      </w:r>
      <w:r w:rsidR="00CD3A29">
        <w:rPr>
          <w:rFonts w:ascii="Arial" w:hAnsi="Arial"/>
        </w:rPr>
        <w:t>,</w:t>
      </w:r>
      <w:r w:rsidR="0054187B" w:rsidRPr="00E133C4">
        <w:rPr>
          <w:rFonts w:ascii="Arial" w:hAnsi="Arial"/>
        </w:rPr>
        <w:t xml:space="preserve"> which are </w:t>
      </w:r>
      <w:r w:rsidR="00CD3A29">
        <w:rPr>
          <w:rFonts w:ascii="Arial" w:hAnsi="Arial"/>
        </w:rPr>
        <w:t>3</w:t>
      </w:r>
      <w:r w:rsidR="0054187B" w:rsidRPr="00E133C4">
        <w:rPr>
          <w:rFonts w:ascii="Arial" w:hAnsi="Arial"/>
        </w:rPr>
        <w:t xml:space="preserve"> dB apart nominally</w:t>
      </w:r>
      <w:r w:rsidR="00CD3A29">
        <w:rPr>
          <w:rFonts w:ascii="Arial" w:hAnsi="Arial"/>
        </w:rPr>
        <w:t>. More details are available in the attached spreadsheet</w:t>
      </w:r>
      <w:r w:rsidR="006F2A92" w:rsidRPr="00E133C4">
        <w:rPr>
          <w:rFonts w:ascii="Arial" w:hAnsi="Arial"/>
        </w:rPr>
        <w:t>.</w:t>
      </w:r>
    </w:p>
    <w:p w14:paraId="10413534"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30A2BFAB"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E9FCA4D" w14:textId="3E20068C"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277BD">
        <w:rPr>
          <w:rFonts w:ascii="Arial" w:hAnsi="Arial"/>
        </w:rPr>
        <w:t>3</w:t>
      </w:r>
      <w:r w:rsidR="002F14A0">
        <w:rPr>
          <w:rFonts w:ascii="Arial" w:hAnsi="Arial"/>
        </w:rPr>
        <w:t xml:space="preserve"> at T2</w:t>
      </w:r>
      <w:r w:rsidR="00CB3B51">
        <w:rPr>
          <w:rFonts w:ascii="Arial" w:hAnsi="Arial"/>
        </w:rPr>
        <w:t xml:space="preserve"> and its calculation is available in the attached spreadsheet.</w:t>
      </w:r>
    </w:p>
    <w:p w14:paraId="0320DB3F"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1E87A953"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14:paraId="557799CA" w14:textId="5C41EE83"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464DE5">
        <w:rPr>
          <w:rFonts w:ascii="Arial" w:hAnsi="Arial"/>
        </w:rPr>
        <w:t>6.3.3.</w:t>
      </w:r>
      <w:r w:rsidR="005D0783">
        <w:rPr>
          <w:rFonts w:ascii="Arial" w:hAnsi="Arial"/>
        </w:rPr>
        <w:t>3</w:t>
      </w:r>
      <w:r w:rsidR="000B2191">
        <w:rPr>
          <w:rFonts w:ascii="Arial" w:hAnsi="Arial"/>
        </w:rPr>
        <w:t>.2</w:t>
      </w:r>
      <w:r w:rsidR="00AB16A1">
        <w:rPr>
          <w:rFonts w:ascii="Arial" w:hAnsi="Arial"/>
        </w:rPr>
        <w:t>-2</w:t>
      </w:r>
      <w:r w:rsidR="00CB3B51">
        <w:rPr>
          <w:rFonts w:ascii="Arial" w:hAnsi="Arial"/>
        </w:rPr>
        <w:t>.</w:t>
      </w:r>
    </w:p>
    <w:p w14:paraId="6853B38C"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14:paraId="6E1BE18A"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3EA8699D"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14:paraId="5DE876E3" w14:textId="252C599F"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C277BD">
        <w:rPr>
          <w:rFonts w:ascii="Arial" w:hAnsi="Arial"/>
        </w:rPr>
        <w:t>-4</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464DE5">
        <w:rPr>
          <w:rFonts w:ascii="Arial" w:hAnsi="Arial"/>
        </w:rPr>
        <w:t>6.3.3.</w:t>
      </w:r>
      <w:r w:rsidR="005D0783">
        <w:rPr>
          <w:rFonts w:ascii="Arial" w:hAnsi="Arial"/>
        </w:rPr>
        <w:t>3</w:t>
      </w:r>
      <w:r w:rsidR="00B209BF">
        <w:rPr>
          <w:rFonts w:ascii="Arial" w:hAnsi="Arial"/>
        </w:rPr>
        <w:t>.2-2</w:t>
      </w:r>
      <w:r w:rsidR="00CB3B51">
        <w:rPr>
          <w:rFonts w:ascii="Arial" w:hAnsi="Arial"/>
        </w:rPr>
        <w:t>.</w:t>
      </w:r>
    </w:p>
    <w:p w14:paraId="3A25CDEA"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7594F9D" w14:textId="7207D052" w:rsidR="00CB3B51" w:rsidRDefault="00DC7519" w:rsidP="00656C1B">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sidR="00656C1B">
        <w:rPr>
          <w:rFonts w:ascii="Arial" w:hAnsi="Arial"/>
          <w:i/>
        </w:rPr>
        <w:t xml:space="preserve"> + Off</w:t>
      </w:r>
    </w:p>
    <w:p w14:paraId="5E4C2017" w14:textId="72329E6C" w:rsidR="00FC1E30" w:rsidRDefault="00EF48C6" w:rsidP="00EF48C6">
      <w:pPr>
        <w:jc w:val="both"/>
        <w:rPr>
          <w:rFonts w:ascii="Arial" w:hAnsi="Arial"/>
        </w:rPr>
      </w:pPr>
      <w:r>
        <w:rPr>
          <w:rFonts w:ascii="Arial" w:hAnsi="Arial"/>
        </w:rPr>
        <w:t xml:space="preserve">After updating the values in the spreadsheet, </w:t>
      </w:r>
      <w:r w:rsidR="000B2191">
        <w:rPr>
          <w:rFonts w:ascii="Arial" w:hAnsi="Arial"/>
        </w:rPr>
        <w:t>for</w:t>
      </w:r>
      <w:r>
        <w:rPr>
          <w:rFonts w:ascii="Arial" w:hAnsi="Arial"/>
        </w:rPr>
        <w:t xml:space="preserve"> test configuration </w:t>
      </w:r>
      <w:r w:rsidR="00464DE5">
        <w:rPr>
          <w:rFonts w:ascii="Arial" w:hAnsi="Arial"/>
        </w:rPr>
        <w:t>6.3.3.</w:t>
      </w:r>
      <w:r w:rsidR="00C277BD">
        <w:rPr>
          <w:rFonts w:ascii="Arial" w:hAnsi="Arial"/>
        </w:rPr>
        <w:t>3</w:t>
      </w:r>
      <w:r>
        <w:rPr>
          <w:rFonts w:ascii="Arial" w:hAnsi="Arial"/>
        </w:rPr>
        <w:t>-1, during T</w:t>
      </w:r>
      <w:r w:rsidR="00656C1B">
        <w:rPr>
          <w:rFonts w:ascii="Arial" w:hAnsi="Arial"/>
        </w:rPr>
        <w:t xml:space="preserve">2 </w:t>
      </w:r>
      <w:r>
        <w:rPr>
          <w:rFonts w:ascii="Arial" w:hAnsi="Arial"/>
        </w:rPr>
        <w:t>the</w:t>
      </w:r>
      <w:r w:rsidR="00FC5D56">
        <w:rPr>
          <w:rFonts w:ascii="Arial" w:hAnsi="Arial"/>
        </w:rPr>
        <w:t xml:space="preserve"> Freq2</w:t>
      </w:r>
      <w:r>
        <w:rPr>
          <w:rFonts w:ascii="Arial" w:hAnsi="Arial"/>
        </w:rPr>
        <w:t xml:space="preserve"> Io m</w:t>
      </w:r>
      <w:r w:rsidR="00FC5D56">
        <w:rPr>
          <w:rFonts w:ascii="Arial" w:hAnsi="Arial"/>
        </w:rPr>
        <w:t>inimum is less than the lower</w:t>
      </w:r>
      <w:r>
        <w:rPr>
          <w:rFonts w:ascii="Arial" w:hAnsi="Arial"/>
        </w:rPr>
        <w:t xml:space="preserve"> limit of -</w:t>
      </w:r>
      <w:r w:rsidR="00FC5D56">
        <w:rPr>
          <w:rFonts w:ascii="Arial" w:hAnsi="Arial"/>
        </w:rPr>
        <w:t>64</w:t>
      </w:r>
      <w:r>
        <w:rPr>
          <w:rFonts w:ascii="Arial" w:hAnsi="Arial"/>
        </w:rPr>
        <w:t>.00 dBm</w:t>
      </w:r>
      <w:r w:rsidR="000B2191">
        <w:rPr>
          <w:rFonts w:ascii="Arial" w:hAnsi="Arial"/>
        </w:rPr>
        <w:t>/ChBW</w:t>
      </w:r>
      <w:r>
        <w:rPr>
          <w:rFonts w:ascii="Arial" w:hAnsi="Arial"/>
        </w:rPr>
        <w:t xml:space="preserve">. In order to </w:t>
      </w:r>
      <w:r w:rsidR="00FC5D56">
        <w:rPr>
          <w:rFonts w:ascii="Arial" w:hAnsi="Arial"/>
        </w:rPr>
        <w:t>increase</w:t>
      </w:r>
      <w:r>
        <w:rPr>
          <w:rFonts w:ascii="Arial" w:hAnsi="Arial"/>
        </w:rPr>
        <w:t xml:space="preserve"> the </w:t>
      </w:r>
      <w:r w:rsidR="00FC5D56">
        <w:rPr>
          <w:rFonts w:ascii="Arial" w:hAnsi="Arial"/>
        </w:rPr>
        <w:t>min</w:t>
      </w:r>
      <w:r>
        <w:rPr>
          <w:rFonts w:ascii="Arial" w:hAnsi="Arial"/>
        </w:rPr>
        <w:t xml:space="preserve">imum Io, during T2 is applied an offset of </w:t>
      </w:r>
      <w:r w:rsidR="00FC5D56">
        <w:rPr>
          <w:rFonts w:ascii="Arial" w:hAnsi="Arial"/>
        </w:rPr>
        <w:t>2.</w:t>
      </w:r>
      <w:r w:rsidR="000B6BFB">
        <w:rPr>
          <w:rFonts w:ascii="Arial" w:hAnsi="Arial"/>
        </w:rPr>
        <w:t>5</w:t>
      </w:r>
      <w:r>
        <w:rPr>
          <w:rFonts w:ascii="Arial" w:hAnsi="Arial"/>
        </w:rPr>
        <w:t>dB</w:t>
      </w:r>
      <w:r w:rsidR="00FC5D56">
        <w:rPr>
          <w:rFonts w:ascii="Arial" w:hAnsi="Arial"/>
        </w:rPr>
        <w:t xml:space="preserve"> is applied</w:t>
      </w:r>
      <w:r>
        <w:rPr>
          <w:rFonts w:ascii="Arial" w:hAnsi="Arial"/>
        </w:rPr>
        <w:t>.</w:t>
      </w:r>
    </w:p>
    <w:p w14:paraId="2977FC3B" w14:textId="77777777" w:rsid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B143028"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0886EBC"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0CF40C" w14:textId="77777777" w:rsidR="004D651E" w:rsidRPr="00BB0F57" w:rsidRDefault="004D651E" w:rsidP="00664C95">
      <w:pPr>
        <w:spacing w:after="60"/>
        <w:rPr>
          <w:rFonts w:ascii="Arial" w:hAnsi="Arial"/>
        </w:rPr>
      </w:pPr>
      <w:r w:rsidRPr="00BB0F57">
        <w:rPr>
          <w:rFonts w:ascii="Arial" w:hAnsi="Arial"/>
        </w:rPr>
        <w:lastRenderedPageBreak/>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14FB2A5B"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294AF2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1D10AA6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365606D" w14:textId="77777777" w:rsidR="00A87B59" w:rsidRDefault="00607288" w:rsidP="00B545CD">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0330F28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7D47F48" w14:textId="6A85F937" w:rsidR="00531335" w:rsidRDefault="00531335" w:rsidP="00531335">
      <w:pPr>
        <w:jc w:val="both"/>
        <w:rPr>
          <w:rFonts w:ascii="Arial" w:hAnsi="Arial"/>
        </w:rPr>
      </w:pPr>
      <w:r w:rsidRPr="00806797">
        <w:rPr>
          <w:rFonts w:ascii="Arial" w:hAnsi="Arial"/>
        </w:rPr>
        <w:t xml:space="preserve">TS 38.533 test case </w:t>
      </w:r>
      <w:r w:rsidR="00464DE5">
        <w:rPr>
          <w:rFonts w:ascii="Arial" w:hAnsi="Arial"/>
        </w:rPr>
        <w:t>6.3.3.</w:t>
      </w:r>
      <w:r w:rsidR="005D0783">
        <w:rPr>
          <w:rFonts w:ascii="Arial" w:hAnsi="Arial"/>
        </w:rPr>
        <w:t>3</w:t>
      </w:r>
      <w:r w:rsidR="00607288">
        <w:rPr>
          <w:rFonts w:ascii="Arial" w:hAnsi="Arial"/>
        </w:rPr>
        <w:t xml:space="preserve"> </w:t>
      </w:r>
      <w:r w:rsidRPr="00806797">
        <w:rPr>
          <w:rFonts w:ascii="Arial" w:hAnsi="Arial"/>
        </w:rPr>
        <w:t>also contain</w:t>
      </w:r>
      <w:r w:rsidR="00E5252C">
        <w:rPr>
          <w:rFonts w:ascii="Arial" w:hAnsi="Arial"/>
        </w:rPr>
        <w:t>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E23B204"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A71318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385591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4DB698EC" w14:textId="54EB2841"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005D0783">
        <w:rPr>
          <w:rFonts w:ascii="Arial" w:hAnsi="Arial" w:cs="Arial"/>
        </w:rPr>
        <w:t>, Cell 2, Cell 3</w:t>
      </w:r>
      <w:r w:rsidRPr="00A66498">
        <w:rPr>
          <w:rFonts w:ascii="Arial" w:hAnsi="Arial" w:cs="Arial"/>
        </w:rPr>
        <w:t xml:space="preserve"> </w:t>
      </w:r>
      <w:r>
        <w:rPr>
          <w:rFonts w:ascii="Arial" w:hAnsi="Arial" w:cs="Arial"/>
        </w:rPr>
        <w:t xml:space="preserve">and Cell </w:t>
      </w:r>
      <w:r w:rsidR="005D0783">
        <w:rPr>
          <w:rFonts w:ascii="Arial" w:hAnsi="Arial" w:cs="Arial"/>
        </w:rPr>
        <w:t>4</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12688FD1" w14:textId="070AEEEA" w:rsidR="008A3721" w:rsidRPr="00FC5D56" w:rsidRDefault="00531335" w:rsidP="009A2AFE">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r w:rsidR="00FC5D56">
        <w:rPr>
          <w:rFonts w:ascii="Arial" w:hAnsi="Arial" w:cs="Arial"/>
        </w:rPr>
        <w:t>.</w:t>
      </w:r>
    </w:p>
    <w:sectPr w:rsidR="008A3721" w:rsidRPr="00FC5D56"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44B3D" w14:textId="77777777" w:rsidR="005A2103" w:rsidRPr="00D94B24" w:rsidRDefault="005A2103" w:rsidP="00D24C15">
      <w:pPr>
        <w:spacing w:after="0"/>
      </w:pPr>
      <w:r>
        <w:separator/>
      </w:r>
    </w:p>
  </w:endnote>
  <w:endnote w:type="continuationSeparator" w:id="0">
    <w:p w14:paraId="2698BF88" w14:textId="77777777" w:rsidR="005A2103" w:rsidRPr="00D94B24" w:rsidRDefault="005A2103"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25A8E" w14:textId="77777777" w:rsidR="005A2103" w:rsidRPr="00D94B24" w:rsidRDefault="005A2103" w:rsidP="00D24C15">
      <w:pPr>
        <w:spacing w:after="0"/>
      </w:pPr>
      <w:r>
        <w:separator/>
      </w:r>
    </w:p>
  </w:footnote>
  <w:footnote w:type="continuationSeparator" w:id="0">
    <w:p w14:paraId="6142DFEA" w14:textId="77777777" w:rsidR="005A2103" w:rsidRPr="00D94B24" w:rsidRDefault="005A2103"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949554467">
    <w:abstractNumId w:val="23"/>
  </w:num>
  <w:num w:numId="2" w16cid:durableId="328483890">
    <w:abstractNumId w:val="4"/>
  </w:num>
  <w:num w:numId="3" w16cid:durableId="1192183001">
    <w:abstractNumId w:val="31"/>
  </w:num>
  <w:num w:numId="4" w16cid:durableId="206645485">
    <w:abstractNumId w:val="35"/>
  </w:num>
  <w:num w:numId="5" w16cid:durableId="10189350">
    <w:abstractNumId w:val="21"/>
  </w:num>
  <w:num w:numId="6" w16cid:durableId="835804967">
    <w:abstractNumId w:val="26"/>
  </w:num>
  <w:num w:numId="7" w16cid:durableId="1220559786">
    <w:abstractNumId w:val="17"/>
  </w:num>
  <w:num w:numId="8" w16cid:durableId="2027242884">
    <w:abstractNumId w:val="9"/>
  </w:num>
  <w:num w:numId="9" w16cid:durableId="2114088012">
    <w:abstractNumId w:val="27"/>
  </w:num>
  <w:num w:numId="10" w16cid:durableId="259145870">
    <w:abstractNumId w:val="20"/>
  </w:num>
  <w:num w:numId="11" w16cid:durableId="644503879">
    <w:abstractNumId w:val="15"/>
  </w:num>
  <w:num w:numId="12" w16cid:durableId="288707429">
    <w:abstractNumId w:val="12"/>
  </w:num>
  <w:num w:numId="13" w16cid:durableId="730077109">
    <w:abstractNumId w:val="13"/>
  </w:num>
  <w:num w:numId="14" w16cid:durableId="2088573569">
    <w:abstractNumId w:val="5"/>
  </w:num>
  <w:num w:numId="15" w16cid:durableId="1610627212">
    <w:abstractNumId w:val="28"/>
  </w:num>
  <w:num w:numId="16" w16cid:durableId="1638293434">
    <w:abstractNumId w:val="34"/>
  </w:num>
  <w:num w:numId="17" w16cid:durableId="627589417">
    <w:abstractNumId w:val="10"/>
  </w:num>
  <w:num w:numId="18" w16cid:durableId="509686144">
    <w:abstractNumId w:val="11"/>
  </w:num>
  <w:num w:numId="19" w16cid:durableId="1733001127">
    <w:abstractNumId w:val="0"/>
  </w:num>
  <w:num w:numId="20" w16cid:durableId="1364595656">
    <w:abstractNumId w:val="14"/>
  </w:num>
  <w:num w:numId="21" w16cid:durableId="1226184112">
    <w:abstractNumId w:val="7"/>
  </w:num>
  <w:num w:numId="22" w16cid:durableId="1000891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0557994">
    <w:abstractNumId w:val="32"/>
  </w:num>
  <w:num w:numId="24" w16cid:durableId="30494123">
    <w:abstractNumId w:val="6"/>
  </w:num>
  <w:num w:numId="25" w16cid:durableId="767041384">
    <w:abstractNumId w:val="16"/>
  </w:num>
  <w:num w:numId="26" w16cid:durableId="1059863730">
    <w:abstractNumId w:val="30"/>
  </w:num>
  <w:num w:numId="27" w16cid:durableId="1465848498">
    <w:abstractNumId w:val="33"/>
  </w:num>
  <w:num w:numId="28" w16cid:durableId="46031504">
    <w:abstractNumId w:val="29"/>
  </w:num>
  <w:num w:numId="29" w16cid:durableId="1926718201">
    <w:abstractNumId w:val="18"/>
  </w:num>
  <w:num w:numId="30" w16cid:durableId="848788398">
    <w:abstractNumId w:val="8"/>
  </w:num>
  <w:num w:numId="31" w16cid:durableId="1978877572">
    <w:abstractNumId w:val="19"/>
  </w:num>
  <w:num w:numId="32" w16cid:durableId="267811184">
    <w:abstractNumId w:val="2"/>
  </w:num>
  <w:num w:numId="33" w16cid:durableId="580482221">
    <w:abstractNumId w:val="1"/>
  </w:num>
  <w:num w:numId="34" w16cid:durableId="1596287599">
    <w:abstractNumId w:val="22"/>
  </w:num>
  <w:num w:numId="35" w16cid:durableId="351760067">
    <w:abstractNumId w:val="25"/>
  </w:num>
  <w:num w:numId="36" w16cid:durableId="1681007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45EA8"/>
    <w:rsid w:val="00050B72"/>
    <w:rsid w:val="000518C2"/>
    <w:rsid w:val="000531BB"/>
    <w:rsid w:val="0006085A"/>
    <w:rsid w:val="00063A4F"/>
    <w:rsid w:val="00064B74"/>
    <w:rsid w:val="00066E05"/>
    <w:rsid w:val="000740C5"/>
    <w:rsid w:val="0008323B"/>
    <w:rsid w:val="00085E43"/>
    <w:rsid w:val="00091741"/>
    <w:rsid w:val="000A6A79"/>
    <w:rsid w:val="000B2191"/>
    <w:rsid w:val="000B5C03"/>
    <w:rsid w:val="000B6BFB"/>
    <w:rsid w:val="000B76B5"/>
    <w:rsid w:val="000C157A"/>
    <w:rsid w:val="000C3547"/>
    <w:rsid w:val="000C3D9B"/>
    <w:rsid w:val="000C3F6F"/>
    <w:rsid w:val="000E0E24"/>
    <w:rsid w:val="000E236C"/>
    <w:rsid w:val="000E284B"/>
    <w:rsid w:val="000F6F4F"/>
    <w:rsid w:val="001025C2"/>
    <w:rsid w:val="00105FE0"/>
    <w:rsid w:val="001079A0"/>
    <w:rsid w:val="00114922"/>
    <w:rsid w:val="001253D7"/>
    <w:rsid w:val="00132696"/>
    <w:rsid w:val="00134431"/>
    <w:rsid w:val="001349DF"/>
    <w:rsid w:val="00136716"/>
    <w:rsid w:val="001434B7"/>
    <w:rsid w:val="00147B02"/>
    <w:rsid w:val="00151703"/>
    <w:rsid w:val="00156AB3"/>
    <w:rsid w:val="00163F09"/>
    <w:rsid w:val="00170748"/>
    <w:rsid w:val="00184200"/>
    <w:rsid w:val="00184466"/>
    <w:rsid w:val="001924CB"/>
    <w:rsid w:val="00192CA2"/>
    <w:rsid w:val="00195B1F"/>
    <w:rsid w:val="001A00E9"/>
    <w:rsid w:val="001A06E7"/>
    <w:rsid w:val="001A0BFB"/>
    <w:rsid w:val="001A2AB0"/>
    <w:rsid w:val="001A2ECE"/>
    <w:rsid w:val="001A5957"/>
    <w:rsid w:val="001B0C3D"/>
    <w:rsid w:val="001B27B5"/>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2AA2"/>
    <w:rsid w:val="002651F7"/>
    <w:rsid w:val="00266BF0"/>
    <w:rsid w:val="00272004"/>
    <w:rsid w:val="00275E3B"/>
    <w:rsid w:val="002810E9"/>
    <w:rsid w:val="002869F3"/>
    <w:rsid w:val="002A64E7"/>
    <w:rsid w:val="002A6CA3"/>
    <w:rsid w:val="002B4A2F"/>
    <w:rsid w:val="002B4F56"/>
    <w:rsid w:val="002B6120"/>
    <w:rsid w:val="002C2E78"/>
    <w:rsid w:val="002D045B"/>
    <w:rsid w:val="002E1749"/>
    <w:rsid w:val="002E28A6"/>
    <w:rsid w:val="002E73C6"/>
    <w:rsid w:val="002F1407"/>
    <w:rsid w:val="002F14A0"/>
    <w:rsid w:val="002F3384"/>
    <w:rsid w:val="0031107C"/>
    <w:rsid w:val="003139B2"/>
    <w:rsid w:val="00315FB0"/>
    <w:rsid w:val="0032395A"/>
    <w:rsid w:val="00330B8C"/>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1417"/>
    <w:rsid w:val="003A6BF8"/>
    <w:rsid w:val="003B03EC"/>
    <w:rsid w:val="003B1A76"/>
    <w:rsid w:val="003B6C88"/>
    <w:rsid w:val="003C68C2"/>
    <w:rsid w:val="003D2F3A"/>
    <w:rsid w:val="003E0B9A"/>
    <w:rsid w:val="003E6C98"/>
    <w:rsid w:val="003F1628"/>
    <w:rsid w:val="003F236C"/>
    <w:rsid w:val="003F49F8"/>
    <w:rsid w:val="003F4A2C"/>
    <w:rsid w:val="003F7930"/>
    <w:rsid w:val="00407497"/>
    <w:rsid w:val="00411BF5"/>
    <w:rsid w:val="00417D98"/>
    <w:rsid w:val="00421E1D"/>
    <w:rsid w:val="0042466D"/>
    <w:rsid w:val="00431CA4"/>
    <w:rsid w:val="0045128D"/>
    <w:rsid w:val="004548A9"/>
    <w:rsid w:val="00462B27"/>
    <w:rsid w:val="00464DE5"/>
    <w:rsid w:val="00465E38"/>
    <w:rsid w:val="00466002"/>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7CC"/>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2103"/>
    <w:rsid w:val="005A38F0"/>
    <w:rsid w:val="005A6E03"/>
    <w:rsid w:val="005B34F5"/>
    <w:rsid w:val="005C27A6"/>
    <w:rsid w:val="005C2C49"/>
    <w:rsid w:val="005C2E73"/>
    <w:rsid w:val="005C5455"/>
    <w:rsid w:val="005C7283"/>
    <w:rsid w:val="005D0783"/>
    <w:rsid w:val="005D7DAB"/>
    <w:rsid w:val="005E5D11"/>
    <w:rsid w:val="005E5E40"/>
    <w:rsid w:val="005F2CB9"/>
    <w:rsid w:val="00606F46"/>
    <w:rsid w:val="00607288"/>
    <w:rsid w:val="00610782"/>
    <w:rsid w:val="00622BB9"/>
    <w:rsid w:val="00624BBE"/>
    <w:rsid w:val="00631B60"/>
    <w:rsid w:val="00634BA2"/>
    <w:rsid w:val="006439EC"/>
    <w:rsid w:val="00650F51"/>
    <w:rsid w:val="006524D1"/>
    <w:rsid w:val="00653D3F"/>
    <w:rsid w:val="00654B13"/>
    <w:rsid w:val="00656C1B"/>
    <w:rsid w:val="006638BC"/>
    <w:rsid w:val="00664C95"/>
    <w:rsid w:val="00664FFF"/>
    <w:rsid w:val="00671EC2"/>
    <w:rsid w:val="00676747"/>
    <w:rsid w:val="00680EAD"/>
    <w:rsid w:val="00682223"/>
    <w:rsid w:val="006831CF"/>
    <w:rsid w:val="006839A5"/>
    <w:rsid w:val="006840B0"/>
    <w:rsid w:val="00695F98"/>
    <w:rsid w:val="006A4128"/>
    <w:rsid w:val="006A6F6C"/>
    <w:rsid w:val="006A7DCF"/>
    <w:rsid w:val="006B4584"/>
    <w:rsid w:val="006C02F2"/>
    <w:rsid w:val="006C0B5B"/>
    <w:rsid w:val="006C49C5"/>
    <w:rsid w:val="006C6DD7"/>
    <w:rsid w:val="006E3289"/>
    <w:rsid w:val="006F2A92"/>
    <w:rsid w:val="006F2D65"/>
    <w:rsid w:val="006F6338"/>
    <w:rsid w:val="007007D9"/>
    <w:rsid w:val="00704586"/>
    <w:rsid w:val="00710D35"/>
    <w:rsid w:val="00712A67"/>
    <w:rsid w:val="00717900"/>
    <w:rsid w:val="007204D2"/>
    <w:rsid w:val="007207B8"/>
    <w:rsid w:val="00722B99"/>
    <w:rsid w:val="00725AD4"/>
    <w:rsid w:val="00727FC9"/>
    <w:rsid w:val="00734DBE"/>
    <w:rsid w:val="00744565"/>
    <w:rsid w:val="00745973"/>
    <w:rsid w:val="007554FE"/>
    <w:rsid w:val="00770290"/>
    <w:rsid w:val="0077349E"/>
    <w:rsid w:val="007735F1"/>
    <w:rsid w:val="00796D65"/>
    <w:rsid w:val="007A26A9"/>
    <w:rsid w:val="007B0B21"/>
    <w:rsid w:val="007B306F"/>
    <w:rsid w:val="007B7450"/>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22"/>
    <w:rsid w:val="008302D4"/>
    <w:rsid w:val="00831967"/>
    <w:rsid w:val="00834687"/>
    <w:rsid w:val="0084018E"/>
    <w:rsid w:val="00842B20"/>
    <w:rsid w:val="00845DBC"/>
    <w:rsid w:val="00846DEF"/>
    <w:rsid w:val="00865D2D"/>
    <w:rsid w:val="00895190"/>
    <w:rsid w:val="008A3721"/>
    <w:rsid w:val="008B11C4"/>
    <w:rsid w:val="008B43BE"/>
    <w:rsid w:val="008B75C6"/>
    <w:rsid w:val="008E31C1"/>
    <w:rsid w:val="008E66EE"/>
    <w:rsid w:val="008E6D1B"/>
    <w:rsid w:val="008F0926"/>
    <w:rsid w:val="008F2374"/>
    <w:rsid w:val="00902E1F"/>
    <w:rsid w:val="00906EB3"/>
    <w:rsid w:val="00912D3C"/>
    <w:rsid w:val="00925D77"/>
    <w:rsid w:val="00931455"/>
    <w:rsid w:val="009328DA"/>
    <w:rsid w:val="00933236"/>
    <w:rsid w:val="0094158C"/>
    <w:rsid w:val="00954A1D"/>
    <w:rsid w:val="00960F5E"/>
    <w:rsid w:val="00964808"/>
    <w:rsid w:val="00966F69"/>
    <w:rsid w:val="00970FB1"/>
    <w:rsid w:val="00976010"/>
    <w:rsid w:val="009847BB"/>
    <w:rsid w:val="00991498"/>
    <w:rsid w:val="00996475"/>
    <w:rsid w:val="009A0FC8"/>
    <w:rsid w:val="009A25B6"/>
    <w:rsid w:val="009A2AFE"/>
    <w:rsid w:val="009A3CF1"/>
    <w:rsid w:val="009A4CD6"/>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3AF"/>
    <w:rsid w:val="00AB4EA3"/>
    <w:rsid w:val="00AC38DE"/>
    <w:rsid w:val="00AC5ABC"/>
    <w:rsid w:val="00AC6E4B"/>
    <w:rsid w:val="00AD27D4"/>
    <w:rsid w:val="00AD4D96"/>
    <w:rsid w:val="00AD78EB"/>
    <w:rsid w:val="00AE6916"/>
    <w:rsid w:val="00AF1701"/>
    <w:rsid w:val="00B04BF5"/>
    <w:rsid w:val="00B07EAB"/>
    <w:rsid w:val="00B209BF"/>
    <w:rsid w:val="00B20FB3"/>
    <w:rsid w:val="00B3758E"/>
    <w:rsid w:val="00B47889"/>
    <w:rsid w:val="00B5068E"/>
    <w:rsid w:val="00B52253"/>
    <w:rsid w:val="00B523CA"/>
    <w:rsid w:val="00B545CD"/>
    <w:rsid w:val="00B614A5"/>
    <w:rsid w:val="00B64864"/>
    <w:rsid w:val="00B75227"/>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14AF5"/>
    <w:rsid w:val="00C20194"/>
    <w:rsid w:val="00C244A0"/>
    <w:rsid w:val="00C2614B"/>
    <w:rsid w:val="00C277BD"/>
    <w:rsid w:val="00C34035"/>
    <w:rsid w:val="00C34526"/>
    <w:rsid w:val="00C500C3"/>
    <w:rsid w:val="00C57943"/>
    <w:rsid w:val="00C61835"/>
    <w:rsid w:val="00C6371C"/>
    <w:rsid w:val="00C63FEB"/>
    <w:rsid w:val="00C737C5"/>
    <w:rsid w:val="00C8531B"/>
    <w:rsid w:val="00C86554"/>
    <w:rsid w:val="00C86C9C"/>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75567"/>
    <w:rsid w:val="00D80FCE"/>
    <w:rsid w:val="00D82B52"/>
    <w:rsid w:val="00D844DA"/>
    <w:rsid w:val="00D971BE"/>
    <w:rsid w:val="00DB015C"/>
    <w:rsid w:val="00DB49F0"/>
    <w:rsid w:val="00DB72E2"/>
    <w:rsid w:val="00DC169D"/>
    <w:rsid w:val="00DC741A"/>
    <w:rsid w:val="00DC7519"/>
    <w:rsid w:val="00DC7A4E"/>
    <w:rsid w:val="00DF5744"/>
    <w:rsid w:val="00DF7949"/>
    <w:rsid w:val="00E05555"/>
    <w:rsid w:val="00E114CC"/>
    <w:rsid w:val="00E1310A"/>
    <w:rsid w:val="00E133C4"/>
    <w:rsid w:val="00E14733"/>
    <w:rsid w:val="00E256B0"/>
    <w:rsid w:val="00E314E5"/>
    <w:rsid w:val="00E31A05"/>
    <w:rsid w:val="00E321D3"/>
    <w:rsid w:val="00E45237"/>
    <w:rsid w:val="00E458DB"/>
    <w:rsid w:val="00E46C48"/>
    <w:rsid w:val="00E47459"/>
    <w:rsid w:val="00E5252C"/>
    <w:rsid w:val="00E5350D"/>
    <w:rsid w:val="00E579D8"/>
    <w:rsid w:val="00E63489"/>
    <w:rsid w:val="00E66903"/>
    <w:rsid w:val="00E72794"/>
    <w:rsid w:val="00E83E51"/>
    <w:rsid w:val="00E84A45"/>
    <w:rsid w:val="00E94295"/>
    <w:rsid w:val="00EA56C2"/>
    <w:rsid w:val="00EA70B4"/>
    <w:rsid w:val="00EB34EB"/>
    <w:rsid w:val="00EB71A8"/>
    <w:rsid w:val="00ED0C35"/>
    <w:rsid w:val="00ED1FD2"/>
    <w:rsid w:val="00ED29DC"/>
    <w:rsid w:val="00EE5A32"/>
    <w:rsid w:val="00EF131F"/>
    <w:rsid w:val="00EF1E83"/>
    <w:rsid w:val="00EF20D9"/>
    <w:rsid w:val="00EF372F"/>
    <w:rsid w:val="00EF48C6"/>
    <w:rsid w:val="00F12F3A"/>
    <w:rsid w:val="00F218FE"/>
    <w:rsid w:val="00F37C0E"/>
    <w:rsid w:val="00F40000"/>
    <w:rsid w:val="00F46D90"/>
    <w:rsid w:val="00F55216"/>
    <w:rsid w:val="00F57D56"/>
    <w:rsid w:val="00F60EB7"/>
    <w:rsid w:val="00F61468"/>
    <w:rsid w:val="00F70547"/>
    <w:rsid w:val="00F711A5"/>
    <w:rsid w:val="00F90CED"/>
    <w:rsid w:val="00F9565F"/>
    <w:rsid w:val="00F96CA4"/>
    <w:rsid w:val="00F9758F"/>
    <w:rsid w:val="00FA5E40"/>
    <w:rsid w:val="00FB26BF"/>
    <w:rsid w:val="00FB3D3D"/>
    <w:rsid w:val="00FB3EBE"/>
    <w:rsid w:val="00FB44A8"/>
    <w:rsid w:val="00FC1E30"/>
    <w:rsid w:val="00FC483C"/>
    <w:rsid w:val="00FC5D56"/>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41"/>
    <o:shapelayout v:ext="edit">
      <o:idmap v:ext="edit" data="1"/>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8C6"/>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E314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I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H6"/>
    <w:next w:val="Normal"/>
    <w:link w:val="Heading6Char"/>
    <w:qFormat/>
    <w:rsid w:val="00E314E5"/>
    <w:pPr>
      <w:outlineLvl w:val="5"/>
    </w:pPr>
    <w:rPr>
      <w:rFonts w:eastAsia="Times New Roman"/>
      <w:lang w:eastAsia="en-IN"/>
    </w:rPr>
  </w:style>
  <w:style w:type="paragraph" w:styleId="Heading7">
    <w:name w:val="heading 7"/>
    <w:aliases w:val="L7,Header 7"/>
    <w:basedOn w:val="H6"/>
    <w:next w:val="Normal"/>
    <w:link w:val="Heading7Char"/>
    <w:qFormat/>
    <w:rsid w:val="00E314E5"/>
    <w:pPr>
      <w:outlineLvl w:val="6"/>
    </w:pPr>
    <w:rPr>
      <w:rFonts w:eastAsia="Times New Roman"/>
      <w:lang w:eastAsia="en-IN"/>
    </w:rPr>
  </w:style>
  <w:style w:type="paragraph" w:styleId="Heading8">
    <w:name w:val="heading 8"/>
    <w:aliases w:val="Table Heading"/>
    <w:basedOn w:val="Heading1"/>
    <w:next w:val="Normal"/>
    <w:link w:val="Heading8Char"/>
    <w:qFormat/>
    <w:rsid w:val="00E314E5"/>
    <w:pPr>
      <w:ind w:left="0" w:firstLine="0"/>
      <w:outlineLvl w:val="7"/>
    </w:pPr>
  </w:style>
  <w:style w:type="paragraph" w:styleId="Heading9">
    <w:name w:val="heading 9"/>
    <w:aliases w:val="Figure Heading,FH"/>
    <w:basedOn w:val="Heading8"/>
    <w:next w:val="Normal"/>
    <w:link w:val="Heading9Char"/>
    <w:qFormat/>
    <w:rsid w:val="00E31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rPr>
  </w:style>
  <w:style w:type="paragraph" w:customStyle="1" w:styleId="tdoc-header">
    <w:name w:val="tdoc-header"/>
    <w:qFormat/>
    <w:rsid w:val="000C157A"/>
    <w:rPr>
      <w:rFonts w:ascii="Arial" w:eastAsia="Times New Roman" w:hAnsi="Arial"/>
      <w:noProof/>
      <w:sz w:val="24"/>
      <w:lang w:val="en-GB"/>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nhideWhenUsed/>
    <w:qFormat/>
    <w:rsid w:val="004D651E"/>
    <w:pPr>
      <w:spacing w:after="0"/>
    </w:pPr>
    <w:rPr>
      <w:rFonts w:ascii="Tahoma" w:hAnsi="Tahoma" w:cs="Tahoma"/>
      <w:sz w:val="16"/>
      <w:szCs w:val="16"/>
    </w:rPr>
  </w:style>
  <w:style w:type="character" w:customStyle="1" w:styleId="BalloonTextChar">
    <w:name w:val="Balloon Text Char"/>
    <w:link w:val="BalloonText"/>
    <w:qFormat/>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qFormat/>
    <w:rsid w:val="00CE323D"/>
    <w:rPr>
      <w:rFonts w:ascii="Times New Roman" w:eastAsia="MS Mincho" w:hAnsi="Times New Roman"/>
      <w:lang w:val="en-GB"/>
    </w:rPr>
  </w:style>
  <w:style w:type="paragraph" w:styleId="DocumentMap">
    <w:name w:val="Document Map"/>
    <w:basedOn w:val="Normal"/>
    <w:link w:val="DocumentMapChar"/>
    <w:qFormat/>
    <w:rsid w:val="00680EAD"/>
    <w:pPr>
      <w:shd w:val="clear" w:color="auto" w:fill="000080"/>
    </w:pPr>
    <w:rPr>
      <w:rFonts w:ascii="Tahoma" w:hAnsi="Tahoma" w:cs="Tahom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24C15"/>
    <w:rPr>
      <w:rFonts w:ascii="Times New Roman" w:eastAsia="MS Mincho" w:hAnsi="Times New Roman"/>
      <w:sz w:val="18"/>
      <w:szCs w:val="18"/>
      <w:lang w:val="en-GB" w:eastAsia="en-US"/>
    </w:rPr>
  </w:style>
  <w:style w:type="paragraph" w:styleId="Footer">
    <w:name w:val="footer"/>
    <w:aliases w:val="footer odd,footer,fo,pie de página"/>
    <w:basedOn w:val="Normal"/>
    <w:link w:val="FooterChar"/>
    <w:unhideWhenUsed/>
    <w:rsid w:val="00D24C15"/>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qFormat/>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334264"/>
    <w:rPr>
      <w:rFonts w:ascii="Times New Roman" w:eastAsia="MS Mincho" w:hAnsi="Times New Roman"/>
      <w:b/>
      <w:bCs/>
      <w:sz w:val="28"/>
      <w:szCs w:val="28"/>
      <w:lang w:val="en-GB" w:eastAsia="en-US"/>
    </w:rPr>
  </w:style>
  <w:style w:type="paragraph" w:customStyle="1" w:styleId="H6">
    <w:name w:val="H6"/>
    <w:basedOn w:val="Heading5"/>
    <w:next w:val="Normal"/>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0">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0"/>
    <w:qFormat/>
    <w:rsid w:val="00334264"/>
    <w:rPr>
      <w:rFonts w:ascii="Times New Roman" w:eastAsia="SimSun" w:hAnsi="Times New Roman"/>
      <w:lang w:val="en-GB" w:eastAsia="en-US"/>
    </w:rPr>
  </w:style>
  <w:style w:type="paragraph" w:styleId="List">
    <w:name w:val="List"/>
    <w:basedOn w:val="Normal"/>
    <w:link w:val="ListChar"/>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A7DCF"/>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314E5"/>
    <w:rPr>
      <w:rFonts w:ascii="Arial" w:eastAsia="Times New Roman" w:hAnsi="Arial"/>
      <w:sz w:val="36"/>
      <w:lang w:val="en-GB" w:eastAsia="en-IN"/>
    </w:rPr>
  </w:style>
  <w:style w:type="character" w:customStyle="1" w:styleId="Heading6Char">
    <w:name w:val="Heading 6 Char"/>
    <w:aliases w:val="T1 Char4,Header 6 Char"/>
    <w:basedOn w:val="DefaultParagraphFont"/>
    <w:link w:val="Heading6"/>
    <w:qFormat/>
    <w:rsid w:val="00E314E5"/>
    <w:rPr>
      <w:rFonts w:ascii="Arial" w:eastAsia="Times New Roman" w:hAnsi="Arial"/>
      <w:lang w:val="en-GB" w:eastAsia="en-IN"/>
    </w:rPr>
  </w:style>
  <w:style w:type="character" w:customStyle="1" w:styleId="Heading7Char">
    <w:name w:val="Heading 7 Char"/>
    <w:aliases w:val="L7 Char,Header 7 Char"/>
    <w:basedOn w:val="DefaultParagraphFont"/>
    <w:link w:val="Heading7"/>
    <w:qFormat/>
    <w:rsid w:val="00E314E5"/>
    <w:rPr>
      <w:rFonts w:ascii="Arial" w:eastAsia="Times New Roman" w:hAnsi="Arial"/>
      <w:lang w:val="en-GB" w:eastAsia="en-IN"/>
    </w:rPr>
  </w:style>
  <w:style w:type="character" w:customStyle="1" w:styleId="Heading8Char">
    <w:name w:val="Heading 8 Char"/>
    <w:aliases w:val="Table Heading Char"/>
    <w:basedOn w:val="DefaultParagraphFont"/>
    <w:link w:val="Heading8"/>
    <w:qFormat/>
    <w:rsid w:val="00E314E5"/>
    <w:rPr>
      <w:rFonts w:ascii="Arial" w:eastAsia="Times New Roman" w:hAnsi="Arial"/>
      <w:sz w:val="36"/>
      <w:lang w:val="en-GB" w:eastAsia="en-IN"/>
    </w:rPr>
  </w:style>
  <w:style w:type="character" w:customStyle="1" w:styleId="Heading9Char">
    <w:name w:val="Heading 9 Char"/>
    <w:aliases w:val="Figure Heading Char,FH Char"/>
    <w:basedOn w:val="DefaultParagraphFont"/>
    <w:link w:val="Heading9"/>
    <w:qFormat/>
    <w:rsid w:val="00E314E5"/>
    <w:rPr>
      <w:rFonts w:ascii="Arial" w:eastAsia="Times New Roman" w:hAnsi="Arial"/>
      <w:sz w:val="36"/>
      <w:lang w:val="en-GB" w:eastAsia="en-IN"/>
    </w:rPr>
  </w:style>
  <w:style w:type="numbering" w:customStyle="1" w:styleId="NoList1">
    <w:name w:val="No List1"/>
    <w:next w:val="NoList"/>
    <w:uiPriority w:val="99"/>
    <w:semiHidden/>
    <w:unhideWhenUsed/>
    <w:rsid w:val="00E314E5"/>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314E5"/>
    <w:rPr>
      <w:rFonts w:ascii="Arial" w:eastAsia="Times New Roman" w:hAnsi="Arial" w:cs="Times New Roman"/>
      <w:sz w:val="28"/>
      <w:szCs w:val="20"/>
      <w:lang w:val="en-GB" w:eastAsia="en-IN"/>
    </w:rPr>
  </w:style>
  <w:style w:type="character" w:customStyle="1" w:styleId="H6Char">
    <w:name w:val="H6 Char"/>
    <w:link w:val="H6"/>
    <w:qFormat/>
    <w:rsid w:val="00E314E5"/>
    <w:rPr>
      <w:rFonts w:ascii="Arial" w:hAnsi="Arial"/>
      <w:lang w:val="en-GB"/>
    </w:rPr>
  </w:style>
  <w:style w:type="paragraph" w:styleId="TOC9">
    <w:name w:val="toc 9"/>
    <w:basedOn w:val="TOC8"/>
    <w:rsid w:val="00E314E5"/>
    <w:pPr>
      <w:ind w:left="1418" w:hanging="1418"/>
    </w:pPr>
  </w:style>
  <w:style w:type="paragraph" w:styleId="TOC8">
    <w:name w:val="toc 8"/>
    <w:basedOn w:val="TOC1"/>
    <w:rsid w:val="00E314E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val="en-IN" w:eastAsia="en-IN"/>
    </w:rPr>
  </w:style>
  <w:style w:type="character" w:customStyle="1" w:styleId="ZGSM">
    <w:name w:val="ZGSM"/>
    <w:rsid w:val="00E314E5"/>
  </w:style>
  <w:style w:type="paragraph" w:customStyle="1" w:styleId="ZD">
    <w:name w:val="ZD"/>
    <w:rsid w:val="00E314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IN" w:eastAsia="en-IN"/>
    </w:rPr>
  </w:style>
  <w:style w:type="paragraph" w:styleId="TOC5">
    <w:name w:val="toc 5"/>
    <w:basedOn w:val="TOC4"/>
    <w:rsid w:val="00E314E5"/>
    <w:pPr>
      <w:ind w:left="1701" w:hanging="1701"/>
    </w:pPr>
  </w:style>
  <w:style w:type="paragraph" w:styleId="TOC4">
    <w:name w:val="toc 4"/>
    <w:basedOn w:val="TOC3"/>
    <w:rsid w:val="00E314E5"/>
    <w:pPr>
      <w:ind w:left="1418" w:hanging="1418"/>
    </w:pPr>
  </w:style>
  <w:style w:type="paragraph" w:styleId="TOC3">
    <w:name w:val="toc 3"/>
    <w:basedOn w:val="TOC2"/>
    <w:rsid w:val="00E314E5"/>
    <w:pPr>
      <w:ind w:left="1134" w:hanging="1134"/>
    </w:pPr>
    <w:rPr>
      <w:lang w:val="en-IN" w:eastAsia="en-IN"/>
    </w:rPr>
  </w:style>
  <w:style w:type="paragraph" w:customStyle="1" w:styleId="TT">
    <w:name w:val="TT"/>
    <w:basedOn w:val="Heading1"/>
    <w:next w:val="Normal"/>
    <w:rsid w:val="00E314E5"/>
    <w:pPr>
      <w:outlineLvl w:val="9"/>
    </w:pPr>
  </w:style>
  <w:style w:type="paragraph" w:customStyle="1" w:styleId="NF">
    <w:name w:val="NF"/>
    <w:basedOn w:val="NO"/>
    <w:rsid w:val="00E314E5"/>
    <w:pPr>
      <w:keepNext/>
      <w:overflowPunct w:val="0"/>
      <w:autoSpaceDE w:val="0"/>
      <w:autoSpaceDN w:val="0"/>
      <w:adjustRightInd w:val="0"/>
      <w:spacing w:after="0"/>
      <w:textAlignment w:val="baseline"/>
    </w:pPr>
    <w:rPr>
      <w:rFonts w:ascii="Arial" w:eastAsia="Times New Roman" w:hAnsi="Arial"/>
      <w:sz w:val="18"/>
      <w:lang w:eastAsia="en-IN"/>
    </w:rPr>
  </w:style>
  <w:style w:type="paragraph" w:customStyle="1" w:styleId="PL">
    <w:name w:val="PL"/>
    <w:link w:val="PLChar"/>
    <w:rsid w:val="00E31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IN" w:eastAsia="en-IN"/>
    </w:rPr>
  </w:style>
  <w:style w:type="paragraph" w:customStyle="1" w:styleId="TAR">
    <w:name w:val="TAR"/>
    <w:basedOn w:val="TAL"/>
    <w:rsid w:val="00E314E5"/>
    <w:pPr>
      <w:jc w:val="right"/>
    </w:pPr>
    <w:rPr>
      <w:lang w:eastAsia="en-IN"/>
    </w:rPr>
  </w:style>
  <w:style w:type="paragraph" w:customStyle="1" w:styleId="LD">
    <w:name w:val="LD"/>
    <w:rsid w:val="00E314E5"/>
    <w:pPr>
      <w:keepNext/>
      <w:keepLines/>
      <w:overflowPunct w:val="0"/>
      <w:autoSpaceDE w:val="0"/>
      <w:autoSpaceDN w:val="0"/>
      <w:adjustRightInd w:val="0"/>
      <w:spacing w:line="180" w:lineRule="exact"/>
      <w:textAlignment w:val="baseline"/>
    </w:pPr>
    <w:rPr>
      <w:rFonts w:ascii="Courier New" w:eastAsia="Times New Roman" w:hAnsi="Courier New"/>
      <w:noProof/>
      <w:lang w:val="en-IN" w:eastAsia="en-IN"/>
    </w:rPr>
  </w:style>
  <w:style w:type="paragraph" w:customStyle="1" w:styleId="EX">
    <w:name w:val="EX"/>
    <w:basedOn w:val="Normal"/>
    <w:link w:val="EXChar"/>
    <w:rsid w:val="00E314E5"/>
    <w:pPr>
      <w:keepLines/>
      <w:overflowPunct w:val="0"/>
      <w:autoSpaceDE w:val="0"/>
      <w:autoSpaceDN w:val="0"/>
      <w:adjustRightInd w:val="0"/>
      <w:ind w:left="1702" w:hanging="1418"/>
      <w:textAlignment w:val="baseline"/>
    </w:pPr>
    <w:rPr>
      <w:rFonts w:eastAsia="Times New Roman"/>
      <w:lang w:eastAsia="en-IN"/>
    </w:rPr>
  </w:style>
  <w:style w:type="character" w:customStyle="1" w:styleId="EXChar">
    <w:name w:val="EX Char"/>
    <w:link w:val="EX"/>
    <w:qFormat/>
    <w:rsid w:val="00E314E5"/>
    <w:rPr>
      <w:rFonts w:ascii="Times New Roman" w:eastAsia="Times New Roman" w:hAnsi="Times New Roman"/>
      <w:lang w:val="en-GB" w:eastAsia="en-IN"/>
    </w:rPr>
  </w:style>
  <w:style w:type="paragraph" w:customStyle="1" w:styleId="FP">
    <w:name w:val="FP"/>
    <w:basedOn w:val="Normal"/>
    <w:rsid w:val="00E314E5"/>
    <w:pPr>
      <w:overflowPunct w:val="0"/>
      <w:autoSpaceDE w:val="0"/>
      <w:autoSpaceDN w:val="0"/>
      <w:adjustRightInd w:val="0"/>
      <w:spacing w:after="0"/>
      <w:textAlignment w:val="baseline"/>
    </w:pPr>
    <w:rPr>
      <w:rFonts w:eastAsia="Times New Roman"/>
      <w:lang w:eastAsia="en-IN"/>
    </w:rPr>
  </w:style>
  <w:style w:type="paragraph" w:customStyle="1" w:styleId="NW">
    <w:name w:val="NW"/>
    <w:basedOn w:val="NO"/>
    <w:rsid w:val="00E314E5"/>
    <w:pPr>
      <w:overflowPunct w:val="0"/>
      <w:autoSpaceDE w:val="0"/>
      <w:autoSpaceDN w:val="0"/>
      <w:adjustRightInd w:val="0"/>
      <w:spacing w:after="0"/>
      <w:textAlignment w:val="baseline"/>
    </w:pPr>
    <w:rPr>
      <w:rFonts w:eastAsia="Times New Roman"/>
      <w:lang w:eastAsia="en-IN"/>
    </w:rPr>
  </w:style>
  <w:style w:type="paragraph" w:customStyle="1" w:styleId="EW">
    <w:name w:val="EW"/>
    <w:basedOn w:val="EX"/>
    <w:rsid w:val="00E314E5"/>
    <w:pPr>
      <w:spacing w:after="0"/>
    </w:pPr>
  </w:style>
  <w:style w:type="paragraph" w:styleId="TOC6">
    <w:name w:val="toc 6"/>
    <w:basedOn w:val="TOC5"/>
    <w:next w:val="Normal"/>
    <w:rsid w:val="00E314E5"/>
    <w:pPr>
      <w:ind w:left="1985" w:hanging="1985"/>
    </w:pPr>
  </w:style>
  <w:style w:type="paragraph" w:styleId="TOC7">
    <w:name w:val="toc 7"/>
    <w:basedOn w:val="TOC6"/>
    <w:next w:val="Normal"/>
    <w:rsid w:val="00E314E5"/>
    <w:pPr>
      <w:ind w:left="2268" w:hanging="2268"/>
    </w:pPr>
  </w:style>
  <w:style w:type="paragraph" w:customStyle="1" w:styleId="EditorsNote">
    <w:name w:val="Editor's Note"/>
    <w:aliases w:val="EN,Editor's Noteormal"/>
    <w:basedOn w:val="NO"/>
    <w:link w:val="EditorsNoteChar"/>
    <w:rsid w:val="00E314E5"/>
    <w:pPr>
      <w:overflowPunct w:val="0"/>
      <w:autoSpaceDE w:val="0"/>
      <w:autoSpaceDN w:val="0"/>
      <w:adjustRightInd w:val="0"/>
      <w:textAlignment w:val="baseline"/>
    </w:pPr>
    <w:rPr>
      <w:rFonts w:eastAsia="Times New Roman"/>
      <w:color w:val="FF0000"/>
      <w:lang w:eastAsia="en-IN"/>
    </w:rPr>
  </w:style>
  <w:style w:type="paragraph" w:customStyle="1" w:styleId="ZA">
    <w:name w:val="ZA"/>
    <w:rsid w:val="00E31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IN" w:eastAsia="en-IN"/>
    </w:rPr>
  </w:style>
  <w:style w:type="paragraph" w:customStyle="1" w:styleId="ZB">
    <w:name w:val="ZB"/>
    <w:rsid w:val="00E31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IN" w:eastAsia="en-IN"/>
    </w:rPr>
  </w:style>
  <w:style w:type="paragraph" w:customStyle="1" w:styleId="ZT">
    <w:name w:val="ZT"/>
    <w:rsid w:val="00E314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IN"/>
    </w:rPr>
  </w:style>
  <w:style w:type="paragraph" w:customStyle="1" w:styleId="ZU">
    <w:name w:val="ZU"/>
    <w:rsid w:val="00E31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ZH">
    <w:name w:val="ZH"/>
    <w:rsid w:val="00E314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IN" w:eastAsia="en-IN"/>
    </w:rPr>
  </w:style>
  <w:style w:type="paragraph" w:customStyle="1" w:styleId="TF">
    <w:name w:val="TF"/>
    <w:aliases w:val="left"/>
    <w:basedOn w:val="TH"/>
    <w:link w:val="TFChar"/>
    <w:rsid w:val="00E314E5"/>
    <w:pPr>
      <w:keepNext w:val="0"/>
      <w:spacing w:before="0" w:after="240"/>
    </w:pPr>
    <w:rPr>
      <w:lang w:eastAsia="en-IN"/>
    </w:rPr>
  </w:style>
  <w:style w:type="character" w:customStyle="1" w:styleId="TFChar">
    <w:name w:val="TF Char"/>
    <w:link w:val="TF"/>
    <w:qFormat/>
    <w:rsid w:val="00E314E5"/>
    <w:rPr>
      <w:rFonts w:ascii="Arial" w:eastAsia="Times New Roman" w:hAnsi="Arial"/>
      <w:b/>
      <w:lang w:val="en-GB" w:eastAsia="en-IN"/>
    </w:rPr>
  </w:style>
  <w:style w:type="paragraph" w:customStyle="1" w:styleId="ZG">
    <w:name w:val="ZG"/>
    <w:rsid w:val="00E314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B20">
    <w:name w:val="B2"/>
    <w:basedOn w:val="List2"/>
    <w:link w:val="B2Char"/>
    <w:rsid w:val="00E314E5"/>
  </w:style>
  <w:style w:type="character" w:customStyle="1" w:styleId="B2Char">
    <w:name w:val="B2 Char"/>
    <w:link w:val="B20"/>
    <w:qFormat/>
    <w:rsid w:val="00E314E5"/>
    <w:rPr>
      <w:rFonts w:ascii="Times New Roman" w:eastAsia="Times New Roman" w:hAnsi="Times New Roman"/>
      <w:lang w:val="en-GB" w:eastAsia="en-IN"/>
    </w:rPr>
  </w:style>
  <w:style w:type="paragraph" w:customStyle="1" w:styleId="B30">
    <w:name w:val="B3"/>
    <w:basedOn w:val="List3"/>
    <w:link w:val="B3Char"/>
    <w:rsid w:val="00E314E5"/>
  </w:style>
  <w:style w:type="paragraph" w:customStyle="1" w:styleId="B4">
    <w:name w:val="B4"/>
    <w:basedOn w:val="List4"/>
    <w:link w:val="B4Char"/>
    <w:rsid w:val="00E314E5"/>
  </w:style>
  <w:style w:type="character" w:customStyle="1" w:styleId="B4Char">
    <w:name w:val="B4 Char"/>
    <w:link w:val="B4"/>
    <w:qFormat/>
    <w:rsid w:val="00E314E5"/>
    <w:rPr>
      <w:rFonts w:ascii="Times New Roman" w:eastAsia="Times New Roman" w:hAnsi="Times New Roman"/>
      <w:lang w:val="en-GB" w:eastAsia="en-IN"/>
    </w:rPr>
  </w:style>
  <w:style w:type="paragraph" w:customStyle="1" w:styleId="B5">
    <w:name w:val="B5"/>
    <w:basedOn w:val="List5"/>
    <w:rsid w:val="00E314E5"/>
  </w:style>
  <w:style w:type="paragraph" w:customStyle="1" w:styleId="ZTD">
    <w:name w:val="ZTD"/>
    <w:basedOn w:val="ZB"/>
    <w:rsid w:val="00E314E5"/>
    <w:pPr>
      <w:framePr w:hRule="auto" w:wrap="notBeside" w:y="852"/>
    </w:pPr>
    <w:rPr>
      <w:i w:val="0"/>
      <w:sz w:val="40"/>
    </w:rPr>
  </w:style>
  <w:style w:type="paragraph" w:customStyle="1" w:styleId="ZV">
    <w:name w:val="ZV"/>
    <w:basedOn w:val="ZU"/>
    <w:rsid w:val="00E314E5"/>
    <w:pPr>
      <w:framePr w:wrap="notBeside" w:y="16161"/>
    </w:pPr>
  </w:style>
  <w:style w:type="paragraph" w:customStyle="1" w:styleId="TAJ">
    <w:name w:val="TAJ"/>
    <w:basedOn w:val="TH"/>
    <w:qFormat/>
    <w:rsid w:val="00E314E5"/>
    <w:rPr>
      <w:lang w:eastAsia="en-IN"/>
    </w:rPr>
  </w:style>
  <w:style w:type="paragraph" w:customStyle="1" w:styleId="Guidance">
    <w:name w:val="Guidance"/>
    <w:basedOn w:val="Normal"/>
    <w:qFormat/>
    <w:rsid w:val="00E314E5"/>
    <w:pPr>
      <w:overflowPunct w:val="0"/>
      <w:autoSpaceDE w:val="0"/>
      <w:autoSpaceDN w:val="0"/>
      <w:adjustRightInd w:val="0"/>
      <w:textAlignment w:val="baseline"/>
    </w:pPr>
    <w:rPr>
      <w:rFonts w:eastAsia="Times New Roman"/>
      <w:i/>
      <w:color w:val="0000FF"/>
      <w:lang w:eastAsia="en-IN"/>
    </w:rPr>
  </w:style>
  <w:style w:type="character" w:customStyle="1" w:styleId="DocumentMapChar">
    <w:name w:val="Document Map Char"/>
    <w:basedOn w:val="DefaultParagraphFont"/>
    <w:link w:val="DocumentMap"/>
    <w:qFormat/>
    <w:rsid w:val="00E314E5"/>
    <w:rPr>
      <w:rFonts w:ascii="Tahoma" w:eastAsia="MS Mincho" w:hAnsi="Tahoma" w:cs="Tahoma"/>
      <w:shd w:val="clear" w:color="auto" w:fill="000080"/>
      <w:lang w:val="en-GB"/>
    </w:rPr>
  </w:style>
  <w:style w:type="paragraph" w:styleId="Index1">
    <w:name w:val="index 1"/>
    <w:basedOn w:val="Normal"/>
    <w:rsid w:val="00E314E5"/>
    <w:pPr>
      <w:keepLines/>
      <w:overflowPunct w:val="0"/>
      <w:autoSpaceDE w:val="0"/>
      <w:autoSpaceDN w:val="0"/>
      <w:adjustRightInd w:val="0"/>
      <w:spacing w:after="0"/>
      <w:textAlignment w:val="baseline"/>
    </w:pPr>
    <w:rPr>
      <w:rFonts w:eastAsia="Times New Roman"/>
      <w:lang w:eastAsia="en-IN"/>
    </w:rPr>
  </w:style>
  <w:style w:type="paragraph" w:styleId="Index2">
    <w:name w:val="index 2"/>
    <w:basedOn w:val="Index1"/>
    <w:rsid w:val="00E314E5"/>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314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314E5"/>
    <w:pPr>
      <w:keepLines/>
      <w:overflowPunct w:val="0"/>
      <w:autoSpaceDE w:val="0"/>
      <w:autoSpaceDN w:val="0"/>
      <w:adjustRightInd w:val="0"/>
      <w:spacing w:after="0"/>
      <w:ind w:left="454" w:hanging="454"/>
      <w:textAlignment w:val="baseline"/>
    </w:pPr>
    <w:rPr>
      <w:rFonts w:eastAsia="Times New Roman"/>
      <w:sz w:val="16"/>
      <w:lang w:eastAsia="e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314E5"/>
    <w:rPr>
      <w:rFonts w:ascii="Times New Roman" w:eastAsia="Times New Roman" w:hAnsi="Times New Roman"/>
      <w:sz w:val="16"/>
      <w:lang w:val="en-GB" w:eastAsia="en-IN"/>
    </w:rPr>
  </w:style>
  <w:style w:type="paragraph" w:styleId="ListNumber2">
    <w:name w:val="List Number 2"/>
    <w:basedOn w:val="ListNumber"/>
    <w:rsid w:val="00E314E5"/>
    <w:pPr>
      <w:ind w:left="851"/>
    </w:pPr>
  </w:style>
  <w:style w:type="paragraph" w:styleId="ListNumber">
    <w:name w:val="List Number"/>
    <w:basedOn w:val="List"/>
    <w:rsid w:val="00E314E5"/>
    <w:pPr>
      <w:overflowPunct w:val="0"/>
      <w:autoSpaceDE w:val="0"/>
      <w:autoSpaceDN w:val="0"/>
      <w:adjustRightInd w:val="0"/>
      <w:ind w:left="568" w:firstLineChars="0" w:hanging="284"/>
      <w:contextualSpacing w:val="0"/>
      <w:textAlignment w:val="baseline"/>
    </w:pPr>
    <w:rPr>
      <w:rFonts w:eastAsia="Times New Roman"/>
      <w:lang w:eastAsia="en-IN"/>
    </w:rPr>
  </w:style>
  <w:style w:type="character" w:customStyle="1" w:styleId="ListChar">
    <w:name w:val="List Char"/>
    <w:link w:val="List"/>
    <w:qFormat/>
    <w:rsid w:val="00E314E5"/>
    <w:rPr>
      <w:rFonts w:ascii="Times New Roman" w:eastAsia="MS Mincho" w:hAnsi="Times New Roman"/>
      <w:lang w:val="en-GB"/>
    </w:rPr>
  </w:style>
  <w:style w:type="paragraph" w:styleId="ListBullet2">
    <w:name w:val="List Bullet 2"/>
    <w:aliases w:val="lb2"/>
    <w:basedOn w:val="ListBullet"/>
    <w:link w:val="ListBullet2Char"/>
    <w:rsid w:val="00E314E5"/>
    <w:pPr>
      <w:ind w:left="851"/>
    </w:pPr>
  </w:style>
  <w:style w:type="paragraph" w:styleId="ListBullet">
    <w:name w:val="List Bullet"/>
    <w:aliases w:val="UL"/>
    <w:basedOn w:val="List"/>
    <w:link w:val="ListBulletChar"/>
    <w:rsid w:val="00E314E5"/>
    <w:pPr>
      <w:overflowPunct w:val="0"/>
      <w:autoSpaceDE w:val="0"/>
      <w:autoSpaceDN w:val="0"/>
      <w:adjustRightInd w:val="0"/>
      <w:ind w:left="568" w:firstLineChars="0" w:hanging="284"/>
      <w:contextualSpacing w:val="0"/>
      <w:textAlignment w:val="baseline"/>
    </w:pPr>
    <w:rPr>
      <w:rFonts w:eastAsia="Times New Roman"/>
      <w:lang w:eastAsia="en-IN"/>
    </w:rPr>
  </w:style>
  <w:style w:type="character" w:customStyle="1" w:styleId="ListBulletChar">
    <w:name w:val="List Bullet Char"/>
    <w:aliases w:val="UL Char"/>
    <w:link w:val="ListBullet"/>
    <w:qFormat/>
    <w:rsid w:val="00E314E5"/>
    <w:rPr>
      <w:rFonts w:ascii="Times New Roman" w:eastAsia="Times New Roman" w:hAnsi="Times New Roman"/>
      <w:lang w:val="en-GB" w:eastAsia="en-IN"/>
    </w:rPr>
  </w:style>
  <w:style w:type="character" w:customStyle="1" w:styleId="ListBullet2Char">
    <w:name w:val="List Bullet 2 Char"/>
    <w:aliases w:val="lb2 Char"/>
    <w:link w:val="ListBullet2"/>
    <w:qFormat/>
    <w:rsid w:val="00E314E5"/>
    <w:rPr>
      <w:rFonts w:ascii="Times New Roman" w:eastAsia="Times New Roman" w:hAnsi="Times New Roman"/>
      <w:lang w:val="en-GB" w:eastAsia="en-IN"/>
    </w:rPr>
  </w:style>
  <w:style w:type="paragraph" w:styleId="ListBullet3">
    <w:name w:val="List Bullet 3"/>
    <w:basedOn w:val="ListBullet2"/>
    <w:link w:val="ListBullet3Char"/>
    <w:rsid w:val="00E314E5"/>
    <w:pPr>
      <w:ind w:left="1135"/>
    </w:pPr>
  </w:style>
  <w:style w:type="character" w:customStyle="1" w:styleId="ListBullet3Char">
    <w:name w:val="List Bullet 3 Char"/>
    <w:link w:val="ListBullet3"/>
    <w:qFormat/>
    <w:rsid w:val="00E314E5"/>
    <w:rPr>
      <w:rFonts w:ascii="Times New Roman" w:eastAsia="Times New Roman" w:hAnsi="Times New Roman"/>
      <w:lang w:val="en-GB" w:eastAsia="en-IN"/>
    </w:rPr>
  </w:style>
  <w:style w:type="paragraph" w:styleId="List2">
    <w:name w:val="List 2"/>
    <w:basedOn w:val="List"/>
    <w:link w:val="List2Char"/>
    <w:rsid w:val="00E314E5"/>
    <w:pPr>
      <w:overflowPunct w:val="0"/>
      <w:autoSpaceDE w:val="0"/>
      <w:autoSpaceDN w:val="0"/>
      <w:adjustRightInd w:val="0"/>
      <w:ind w:left="851" w:firstLineChars="0" w:hanging="284"/>
      <w:contextualSpacing w:val="0"/>
      <w:textAlignment w:val="baseline"/>
    </w:pPr>
    <w:rPr>
      <w:rFonts w:eastAsia="Times New Roman"/>
      <w:lang w:eastAsia="en-IN"/>
    </w:rPr>
  </w:style>
  <w:style w:type="character" w:customStyle="1" w:styleId="List2Char">
    <w:name w:val="List 2 Char"/>
    <w:link w:val="List2"/>
    <w:qFormat/>
    <w:rsid w:val="00E314E5"/>
    <w:rPr>
      <w:rFonts w:ascii="Times New Roman" w:eastAsia="Times New Roman" w:hAnsi="Times New Roman"/>
      <w:lang w:val="en-GB" w:eastAsia="en-IN"/>
    </w:rPr>
  </w:style>
  <w:style w:type="paragraph" w:styleId="List3">
    <w:name w:val="List 3"/>
    <w:basedOn w:val="List2"/>
    <w:rsid w:val="00E314E5"/>
    <w:pPr>
      <w:ind w:left="1135"/>
    </w:pPr>
  </w:style>
  <w:style w:type="paragraph" w:styleId="List4">
    <w:name w:val="List 4"/>
    <w:basedOn w:val="List3"/>
    <w:rsid w:val="00E314E5"/>
    <w:pPr>
      <w:ind w:left="1418"/>
    </w:pPr>
  </w:style>
  <w:style w:type="paragraph" w:styleId="List5">
    <w:name w:val="List 5"/>
    <w:basedOn w:val="List4"/>
    <w:rsid w:val="00E314E5"/>
    <w:pPr>
      <w:ind w:left="1702"/>
    </w:pPr>
  </w:style>
  <w:style w:type="paragraph" w:styleId="ListBullet4">
    <w:name w:val="List Bullet 4"/>
    <w:basedOn w:val="ListBullet3"/>
    <w:rsid w:val="00E314E5"/>
    <w:pPr>
      <w:ind w:left="1418"/>
    </w:pPr>
  </w:style>
  <w:style w:type="paragraph" w:styleId="ListBullet5">
    <w:name w:val="List Bullet 5"/>
    <w:basedOn w:val="ListBullet4"/>
    <w:rsid w:val="00E314E5"/>
    <w:pPr>
      <w:ind w:left="1702"/>
    </w:pPr>
  </w:style>
  <w:style w:type="paragraph" w:styleId="IndexHeading">
    <w:name w:val="index heading"/>
    <w:basedOn w:val="Normal"/>
    <w:next w:val="Normal"/>
    <w:qFormat/>
    <w:rsid w:val="00E314E5"/>
    <w:pPr>
      <w:pBdr>
        <w:top w:val="single" w:sz="12" w:space="0" w:color="auto"/>
      </w:pBdr>
      <w:overflowPunct w:val="0"/>
      <w:autoSpaceDE w:val="0"/>
      <w:autoSpaceDN w:val="0"/>
      <w:adjustRightInd w:val="0"/>
      <w:spacing w:before="360" w:after="240"/>
      <w:textAlignment w:val="baseline"/>
    </w:pPr>
    <w:rPr>
      <w:b/>
      <w:i/>
      <w:sz w:val="26"/>
      <w:lang w:eastAsia="en-IN"/>
    </w:rPr>
  </w:style>
  <w:style w:type="paragraph" w:customStyle="1" w:styleId="TabList">
    <w:name w:val="TabList"/>
    <w:basedOn w:val="Normal"/>
    <w:uiPriority w:val="99"/>
    <w:qFormat/>
    <w:rsid w:val="00E314E5"/>
    <w:pPr>
      <w:tabs>
        <w:tab w:val="left" w:pos="1134"/>
      </w:tabs>
      <w:overflowPunct w:val="0"/>
      <w:autoSpaceDE w:val="0"/>
      <w:autoSpaceDN w:val="0"/>
      <w:adjustRightInd w:val="0"/>
      <w:spacing w:after="0"/>
      <w:textAlignment w:val="baseline"/>
    </w:pPr>
    <w:rPr>
      <w:lang w:eastAsia="en-IN"/>
    </w:rPr>
  </w:style>
  <w:style w:type="character" w:styleId="Hyperlink">
    <w:name w:val="Hyperlink"/>
    <w:qFormat/>
    <w:rsid w:val="00E314E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E314E5"/>
    <w:pPr>
      <w:overflowPunct w:val="0"/>
      <w:autoSpaceDE w:val="0"/>
      <w:autoSpaceDN w:val="0"/>
      <w:adjustRightInd w:val="0"/>
      <w:spacing w:before="120" w:after="120"/>
      <w:textAlignment w:val="baseline"/>
    </w:pPr>
    <w:rPr>
      <w:b/>
      <w:lang w:eastAsia="en-I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314E5"/>
    <w:rPr>
      <w:rFonts w:ascii="Times New Roman" w:eastAsia="MS Mincho" w:hAnsi="Times New Roman"/>
      <w:b/>
      <w:lang w:val="en-GB" w:eastAsia="en-IN"/>
    </w:rPr>
  </w:style>
  <w:style w:type="paragraph" w:customStyle="1" w:styleId="tabletext">
    <w:name w:val="table text"/>
    <w:basedOn w:val="Normal"/>
    <w:next w:val="table"/>
    <w:qFormat/>
    <w:rsid w:val="00E314E5"/>
    <w:pPr>
      <w:overflowPunct w:val="0"/>
      <w:autoSpaceDE w:val="0"/>
      <w:autoSpaceDN w:val="0"/>
      <w:adjustRightInd w:val="0"/>
      <w:spacing w:after="0"/>
      <w:textAlignment w:val="baseline"/>
    </w:pPr>
    <w:rPr>
      <w:i/>
      <w:lang w:eastAsia="en-IN"/>
    </w:rPr>
  </w:style>
  <w:style w:type="paragraph" w:customStyle="1" w:styleId="table">
    <w:name w:val="table"/>
    <w:basedOn w:val="Normal"/>
    <w:next w:val="Normal"/>
    <w:qFormat/>
    <w:rsid w:val="00E314E5"/>
    <w:pPr>
      <w:overflowPunct w:val="0"/>
      <w:autoSpaceDE w:val="0"/>
      <w:autoSpaceDN w:val="0"/>
      <w:adjustRightInd w:val="0"/>
      <w:spacing w:after="0"/>
      <w:jc w:val="center"/>
      <w:textAlignment w:val="baseline"/>
    </w:pPr>
    <w:rPr>
      <w:lang w:val="en-US" w:eastAsia="e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314E5"/>
    <w:pPr>
      <w:widowControl w:val="0"/>
      <w:overflowPunct w:val="0"/>
      <w:autoSpaceDE w:val="0"/>
      <w:autoSpaceDN w:val="0"/>
      <w:adjustRightInd w:val="0"/>
      <w:spacing w:after="120"/>
      <w:textAlignment w:val="baseline"/>
    </w:pPr>
    <w:rPr>
      <w:sz w:val="24"/>
      <w:lang w:eastAsia="en-I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314E5"/>
    <w:rPr>
      <w:rFonts w:ascii="Times New Roman" w:eastAsia="MS Mincho" w:hAnsi="Times New Roman"/>
      <w:sz w:val="24"/>
      <w:lang w:val="en-GB" w:eastAsia="en-IN"/>
    </w:rPr>
  </w:style>
  <w:style w:type="paragraph" w:customStyle="1" w:styleId="HE">
    <w:name w:val="HE"/>
    <w:basedOn w:val="Normal"/>
    <w:qFormat/>
    <w:rsid w:val="00E314E5"/>
    <w:pPr>
      <w:overflowPunct w:val="0"/>
      <w:autoSpaceDE w:val="0"/>
      <w:autoSpaceDN w:val="0"/>
      <w:adjustRightInd w:val="0"/>
      <w:spacing w:after="0"/>
      <w:textAlignment w:val="baseline"/>
    </w:pPr>
    <w:rPr>
      <w:b/>
      <w:lang w:eastAsia="en-IN"/>
    </w:rPr>
  </w:style>
  <w:style w:type="paragraph" w:styleId="PlainText">
    <w:name w:val="Plain Text"/>
    <w:basedOn w:val="Normal"/>
    <w:link w:val="PlainTextChar"/>
    <w:qFormat/>
    <w:rsid w:val="00E314E5"/>
    <w:pPr>
      <w:overflowPunct w:val="0"/>
      <w:autoSpaceDE w:val="0"/>
      <w:autoSpaceDN w:val="0"/>
      <w:adjustRightInd w:val="0"/>
      <w:spacing w:after="0"/>
      <w:textAlignment w:val="baseline"/>
    </w:pPr>
    <w:rPr>
      <w:rFonts w:ascii="Courier New" w:hAnsi="Courier New"/>
      <w:lang w:eastAsia="en-IN"/>
    </w:rPr>
  </w:style>
  <w:style w:type="character" w:customStyle="1" w:styleId="PlainTextChar">
    <w:name w:val="Plain Text Char"/>
    <w:basedOn w:val="DefaultParagraphFont"/>
    <w:link w:val="PlainText"/>
    <w:qFormat/>
    <w:rsid w:val="00E314E5"/>
    <w:rPr>
      <w:rFonts w:ascii="Courier New" w:eastAsia="MS Mincho" w:hAnsi="Courier New"/>
      <w:lang w:val="en-GB" w:eastAsia="en-IN"/>
    </w:rPr>
  </w:style>
  <w:style w:type="paragraph" w:customStyle="1" w:styleId="text">
    <w:name w:val="text"/>
    <w:basedOn w:val="Normal"/>
    <w:qFormat/>
    <w:rsid w:val="00E314E5"/>
    <w:pPr>
      <w:widowControl w:val="0"/>
      <w:overflowPunct w:val="0"/>
      <w:autoSpaceDE w:val="0"/>
      <w:autoSpaceDN w:val="0"/>
      <w:adjustRightInd w:val="0"/>
      <w:spacing w:after="240"/>
      <w:jc w:val="both"/>
      <w:textAlignment w:val="baseline"/>
    </w:pPr>
    <w:rPr>
      <w:sz w:val="24"/>
      <w:lang w:val="en-AU" w:eastAsia="en-IN"/>
    </w:rPr>
  </w:style>
  <w:style w:type="paragraph" w:customStyle="1" w:styleId="Reference">
    <w:name w:val="Reference"/>
    <w:basedOn w:val="EX"/>
    <w:uiPriority w:val="99"/>
    <w:qFormat/>
    <w:rsid w:val="00E314E5"/>
    <w:pPr>
      <w:tabs>
        <w:tab w:val="num" w:pos="567"/>
      </w:tabs>
      <w:ind w:left="567" w:hanging="567"/>
    </w:pPr>
    <w:rPr>
      <w:rFonts w:eastAsia="MS Mincho"/>
    </w:rPr>
  </w:style>
  <w:style w:type="paragraph" w:customStyle="1" w:styleId="berschrift1H1">
    <w:name w:val="Überschrift 1.H1"/>
    <w:basedOn w:val="Normal"/>
    <w:next w:val="Normal"/>
    <w:uiPriority w:val="99"/>
    <w:qFormat/>
    <w:rsid w:val="00E314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qFormat/>
    <w:rsid w:val="00E314E5"/>
    <w:rPr>
      <w:rFonts w:ascii="Arial" w:eastAsia="MS Mincho" w:hAnsi="Arial"/>
      <w:lang w:val="en-GB"/>
    </w:rPr>
  </w:style>
  <w:style w:type="paragraph" w:customStyle="1" w:styleId="textintend1">
    <w:name w:val="text intend 1"/>
    <w:basedOn w:val="text"/>
    <w:uiPriority w:val="99"/>
    <w:qFormat/>
    <w:rsid w:val="00E314E5"/>
    <w:pPr>
      <w:widowControl/>
      <w:tabs>
        <w:tab w:val="num" w:pos="992"/>
      </w:tabs>
      <w:spacing w:after="120"/>
      <w:ind w:left="992" w:hanging="425"/>
    </w:pPr>
    <w:rPr>
      <w:lang w:val="en-US"/>
    </w:rPr>
  </w:style>
  <w:style w:type="paragraph" w:customStyle="1" w:styleId="textintend2">
    <w:name w:val="text intend 2"/>
    <w:basedOn w:val="text"/>
    <w:uiPriority w:val="99"/>
    <w:qFormat/>
    <w:rsid w:val="00E314E5"/>
    <w:pPr>
      <w:widowControl/>
      <w:tabs>
        <w:tab w:val="num" w:pos="1418"/>
      </w:tabs>
      <w:spacing w:after="120"/>
      <w:ind w:left="1418" w:hanging="426"/>
    </w:pPr>
    <w:rPr>
      <w:lang w:val="en-US"/>
    </w:rPr>
  </w:style>
  <w:style w:type="paragraph" w:customStyle="1" w:styleId="textintend3">
    <w:name w:val="text intend 3"/>
    <w:basedOn w:val="text"/>
    <w:uiPriority w:val="99"/>
    <w:qFormat/>
    <w:rsid w:val="00E314E5"/>
    <w:pPr>
      <w:widowControl/>
      <w:tabs>
        <w:tab w:val="num" w:pos="1843"/>
      </w:tabs>
      <w:spacing w:after="120"/>
      <w:ind w:left="1843" w:hanging="425"/>
    </w:pPr>
    <w:rPr>
      <w:lang w:val="en-US"/>
    </w:rPr>
  </w:style>
  <w:style w:type="paragraph" w:customStyle="1" w:styleId="normalpuce">
    <w:name w:val="normal puce"/>
    <w:basedOn w:val="Normal"/>
    <w:uiPriority w:val="99"/>
    <w:qFormat/>
    <w:rsid w:val="00E314E5"/>
    <w:pPr>
      <w:widowControl w:val="0"/>
      <w:tabs>
        <w:tab w:val="num" w:pos="360"/>
      </w:tabs>
      <w:overflowPunct w:val="0"/>
      <w:autoSpaceDE w:val="0"/>
      <w:autoSpaceDN w:val="0"/>
      <w:adjustRightInd w:val="0"/>
      <w:spacing w:before="60" w:after="60"/>
      <w:ind w:left="360" w:hanging="360"/>
      <w:jc w:val="both"/>
      <w:textAlignment w:val="baseline"/>
    </w:pPr>
    <w:rPr>
      <w:lang w:eastAsia="en-IN"/>
    </w:rPr>
  </w:style>
  <w:style w:type="paragraph" w:styleId="BodyTextIndent">
    <w:name w:val="Body Text Indent"/>
    <w:basedOn w:val="Normal"/>
    <w:link w:val="BodyTextIndentChar"/>
    <w:qFormat/>
    <w:rsid w:val="00E314E5"/>
    <w:pPr>
      <w:overflowPunct w:val="0"/>
      <w:autoSpaceDE w:val="0"/>
      <w:autoSpaceDN w:val="0"/>
      <w:adjustRightInd w:val="0"/>
      <w:spacing w:before="240" w:after="0"/>
      <w:ind w:left="360"/>
      <w:jc w:val="both"/>
      <w:textAlignment w:val="baseline"/>
    </w:pPr>
    <w:rPr>
      <w:i/>
      <w:sz w:val="22"/>
      <w:lang w:eastAsia="en-IN"/>
    </w:rPr>
  </w:style>
  <w:style w:type="character" w:customStyle="1" w:styleId="BodyTextIndentChar">
    <w:name w:val="Body Text Indent Char"/>
    <w:basedOn w:val="DefaultParagraphFont"/>
    <w:link w:val="BodyTextIndent"/>
    <w:qFormat/>
    <w:rsid w:val="00E314E5"/>
    <w:rPr>
      <w:rFonts w:ascii="Times New Roman" w:eastAsia="MS Mincho" w:hAnsi="Times New Roman"/>
      <w:i/>
      <w:sz w:val="22"/>
      <w:lang w:val="en-GB" w:eastAsia="en-IN"/>
    </w:rPr>
  </w:style>
  <w:style w:type="character" w:styleId="PageNumber">
    <w:name w:val="page number"/>
    <w:basedOn w:val="DefaultParagraphFont"/>
    <w:qFormat/>
    <w:rsid w:val="00E314E5"/>
  </w:style>
  <w:style w:type="paragraph" w:styleId="CommentText">
    <w:name w:val="annotation text"/>
    <w:basedOn w:val="Normal"/>
    <w:link w:val="CommentTextChar"/>
    <w:qFormat/>
    <w:rsid w:val="00E314E5"/>
    <w:pPr>
      <w:overflowPunct w:val="0"/>
      <w:autoSpaceDE w:val="0"/>
      <w:autoSpaceDN w:val="0"/>
      <w:adjustRightInd w:val="0"/>
      <w:spacing w:before="120" w:after="0"/>
      <w:textAlignment w:val="baseline"/>
    </w:pPr>
    <w:rPr>
      <w:lang w:eastAsia="en-IN"/>
    </w:rPr>
  </w:style>
  <w:style w:type="character" w:customStyle="1" w:styleId="CommentTextChar">
    <w:name w:val="Comment Text Char"/>
    <w:basedOn w:val="DefaultParagraphFont"/>
    <w:link w:val="CommentText"/>
    <w:qFormat/>
    <w:rsid w:val="00E314E5"/>
    <w:rPr>
      <w:rFonts w:ascii="Times New Roman" w:eastAsia="MS Mincho" w:hAnsi="Times New Roman"/>
      <w:lang w:val="en-GB" w:eastAsia="en-IN"/>
    </w:rPr>
  </w:style>
  <w:style w:type="paragraph" w:styleId="BodyText2">
    <w:name w:val="Body Text 2"/>
    <w:basedOn w:val="Normal"/>
    <w:link w:val="BodyText2Char"/>
    <w:qFormat/>
    <w:rsid w:val="00E314E5"/>
    <w:pPr>
      <w:overflowPunct w:val="0"/>
      <w:autoSpaceDE w:val="0"/>
      <w:autoSpaceDN w:val="0"/>
      <w:adjustRightInd w:val="0"/>
      <w:spacing w:after="0"/>
      <w:jc w:val="both"/>
      <w:textAlignment w:val="baseline"/>
    </w:pPr>
    <w:rPr>
      <w:sz w:val="24"/>
      <w:lang w:eastAsia="en-IN"/>
    </w:rPr>
  </w:style>
  <w:style w:type="character" w:customStyle="1" w:styleId="BodyText2Char">
    <w:name w:val="Body Text 2 Char"/>
    <w:basedOn w:val="DefaultParagraphFont"/>
    <w:link w:val="BodyText2"/>
    <w:qFormat/>
    <w:rsid w:val="00E314E5"/>
    <w:rPr>
      <w:rFonts w:ascii="Times New Roman" w:eastAsia="MS Mincho" w:hAnsi="Times New Roman"/>
      <w:sz w:val="24"/>
      <w:lang w:val="en-GB" w:eastAsia="en-IN"/>
    </w:rPr>
  </w:style>
  <w:style w:type="paragraph" w:customStyle="1" w:styleId="para">
    <w:name w:val="para"/>
    <w:basedOn w:val="Normal"/>
    <w:uiPriority w:val="99"/>
    <w:qFormat/>
    <w:rsid w:val="00E314E5"/>
    <w:pPr>
      <w:overflowPunct w:val="0"/>
      <w:autoSpaceDE w:val="0"/>
      <w:autoSpaceDN w:val="0"/>
      <w:adjustRightInd w:val="0"/>
      <w:spacing w:after="240"/>
      <w:jc w:val="both"/>
      <w:textAlignment w:val="baseline"/>
    </w:pPr>
    <w:rPr>
      <w:rFonts w:ascii="Helvetica" w:hAnsi="Helvetica"/>
      <w:lang w:eastAsia="en-IN"/>
    </w:rPr>
  </w:style>
  <w:style w:type="character" w:customStyle="1" w:styleId="MTEquationSection">
    <w:name w:val="MTEquationSection"/>
    <w:qFormat/>
    <w:rsid w:val="00E314E5"/>
    <w:rPr>
      <w:noProof w:val="0"/>
      <w:vanish w:val="0"/>
      <w:color w:val="FF0000"/>
      <w:lang w:eastAsia="en-US"/>
    </w:rPr>
  </w:style>
  <w:style w:type="paragraph" w:customStyle="1" w:styleId="MTDisplayEquation">
    <w:name w:val="MTDisplayEquation"/>
    <w:basedOn w:val="Normal"/>
    <w:qFormat/>
    <w:rsid w:val="00E314E5"/>
    <w:pPr>
      <w:tabs>
        <w:tab w:val="center" w:pos="4820"/>
        <w:tab w:val="right" w:pos="9640"/>
      </w:tabs>
      <w:overflowPunct w:val="0"/>
      <w:autoSpaceDE w:val="0"/>
      <w:autoSpaceDN w:val="0"/>
      <w:adjustRightInd w:val="0"/>
      <w:textAlignment w:val="baseline"/>
    </w:pPr>
    <w:rPr>
      <w:lang w:eastAsia="en-IN"/>
    </w:rPr>
  </w:style>
  <w:style w:type="character" w:styleId="FollowedHyperlink">
    <w:name w:val="FollowedHyperlink"/>
    <w:qFormat/>
    <w:rsid w:val="00E314E5"/>
    <w:rPr>
      <w:color w:val="800080"/>
      <w:u w:val="single"/>
    </w:rPr>
  </w:style>
  <w:style w:type="paragraph" w:styleId="BodyTextIndent2">
    <w:name w:val="Body Text Indent 2"/>
    <w:basedOn w:val="Normal"/>
    <w:link w:val="BodyTextIndent2Char"/>
    <w:qFormat/>
    <w:rsid w:val="00E314E5"/>
    <w:pPr>
      <w:overflowPunct w:val="0"/>
      <w:autoSpaceDE w:val="0"/>
      <w:autoSpaceDN w:val="0"/>
      <w:adjustRightInd w:val="0"/>
      <w:ind w:left="568" w:hanging="568"/>
      <w:textAlignment w:val="baseline"/>
    </w:pPr>
    <w:rPr>
      <w:lang w:eastAsia="en-IN"/>
    </w:rPr>
  </w:style>
  <w:style w:type="character" w:customStyle="1" w:styleId="BodyTextIndent2Char">
    <w:name w:val="Body Text Indent 2 Char"/>
    <w:basedOn w:val="DefaultParagraphFont"/>
    <w:link w:val="BodyTextIndent2"/>
    <w:qFormat/>
    <w:rsid w:val="00E314E5"/>
    <w:rPr>
      <w:rFonts w:ascii="Times New Roman" w:eastAsia="MS Mincho" w:hAnsi="Times New Roman"/>
      <w:lang w:val="en-GB" w:eastAsia="en-IN"/>
    </w:rPr>
  </w:style>
  <w:style w:type="paragraph" w:customStyle="1" w:styleId="List1">
    <w:name w:val="List1"/>
    <w:basedOn w:val="Normal"/>
    <w:uiPriority w:val="99"/>
    <w:qFormat/>
    <w:rsid w:val="00E314E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IN"/>
    </w:rPr>
  </w:style>
  <w:style w:type="paragraph" w:styleId="BodyText3">
    <w:name w:val="Body Text 3"/>
    <w:basedOn w:val="Normal"/>
    <w:link w:val="BodyText3Char"/>
    <w:qFormat/>
    <w:rsid w:val="00E314E5"/>
    <w:pPr>
      <w:overflowPunct w:val="0"/>
      <w:autoSpaceDE w:val="0"/>
      <w:autoSpaceDN w:val="0"/>
      <w:adjustRightInd w:val="0"/>
      <w:textAlignment w:val="baseline"/>
    </w:pPr>
    <w:rPr>
      <w:b/>
      <w:i/>
      <w:lang w:eastAsia="en-IN"/>
    </w:rPr>
  </w:style>
  <w:style w:type="character" w:customStyle="1" w:styleId="BodyText3Char">
    <w:name w:val="Body Text 3 Char"/>
    <w:basedOn w:val="DefaultParagraphFont"/>
    <w:link w:val="BodyText3"/>
    <w:qFormat/>
    <w:rsid w:val="00E314E5"/>
    <w:rPr>
      <w:rFonts w:ascii="Times New Roman" w:eastAsia="MS Mincho" w:hAnsi="Times New Roman"/>
      <w:b/>
      <w:i/>
      <w:lang w:val="en-GB" w:eastAsia="en-IN"/>
    </w:rPr>
  </w:style>
  <w:style w:type="table" w:styleId="TableGrid">
    <w:name w:val="Table Grid"/>
    <w:aliases w:val="SGS Table Basic 1,TableGrid"/>
    <w:basedOn w:val="TableNormal"/>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314E5"/>
    <w:rPr>
      <w:rFonts w:ascii="Arial" w:eastAsia="Times New Roman" w:hAnsi="Arial"/>
      <w:lang w:val="en-GB"/>
    </w:rPr>
  </w:style>
  <w:style w:type="character" w:styleId="CommentReference">
    <w:name w:val="annotation reference"/>
    <w:qFormat/>
    <w:rsid w:val="00E314E5"/>
    <w:rPr>
      <w:sz w:val="16"/>
    </w:rPr>
  </w:style>
  <w:style w:type="paragraph" w:customStyle="1" w:styleId="TdocText">
    <w:name w:val="Tdoc_Text"/>
    <w:basedOn w:val="Normal"/>
    <w:uiPriority w:val="99"/>
    <w:qFormat/>
    <w:rsid w:val="00E314E5"/>
    <w:pPr>
      <w:overflowPunct w:val="0"/>
      <w:autoSpaceDE w:val="0"/>
      <w:autoSpaceDN w:val="0"/>
      <w:adjustRightInd w:val="0"/>
      <w:spacing w:before="120" w:after="0"/>
      <w:jc w:val="both"/>
      <w:textAlignment w:val="baseline"/>
    </w:pPr>
    <w:rPr>
      <w:lang w:val="en-US" w:eastAsia="en-IN"/>
    </w:rPr>
  </w:style>
  <w:style w:type="paragraph" w:customStyle="1" w:styleId="centered">
    <w:name w:val="centered"/>
    <w:basedOn w:val="Normal"/>
    <w:uiPriority w:val="99"/>
    <w:qFormat/>
    <w:rsid w:val="00E314E5"/>
    <w:pPr>
      <w:widowControl w:val="0"/>
      <w:overflowPunct w:val="0"/>
      <w:autoSpaceDE w:val="0"/>
      <w:autoSpaceDN w:val="0"/>
      <w:adjustRightInd w:val="0"/>
      <w:spacing w:before="120" w:after="0" w:line="280" w:lineRule="atLeast"/>
      <w:jc w:val="center"/>
      <w:textAlignment w:val="baseline"/>
    </w:pPr>
    <w:rPr>
      <w:rFonts w:ascii="Bookman" w:hAnsi="Bookman"/>
      <w:lang w:val="en-US" w:eastAsia="en-IN"/>
    </w:rPr>
  </w:style>
  <w:style w:type="character" w:customStyle="1" w:styleId="superscript">
    <w:name w:val="superscript"/>
    <w:aliases w:val="+"/>
    <w:qFormat/>
    <w:rsid w:val="00E314E5"/>
    <w:rPr>
      <w:rFonts w:ascii="Bookman" w:hAnsi="Bookman"/>
      <w:position w:val="6"/>
      <w:sz w:val="18"/>
    </w:rPr>
  </w:style>
  <w:style w:type="paragraph" w:customStyle="1" w:styleId="References">
    <w:name w:val="References"/>
    <w:basedOn w:val="Normal"/>
    <w:uiPriority w:val="99"/>
    <w:qFormat/>
    <w:rsid w:val="00E314E5"/>
    <w:pPr>
      <w:numPr>
        <w:numId w:val="15"/>
      </w:numPr>
      <w:tabs>
        <w:tab w:val="clear" w:pos="360"/>
      </w:tabs>
      <w:overflowPunct w:val="0"/>
      <w:autoSpaceDE w:val="0"/>
      <w:autoSpaceDN w:val="0"/>
      <w:adjustRightInd w:val="0"/>
      <w:spacing w:after="80"/>
      <w:ind w:left="460"/>
      <w:textAlignment w:val="baseline"/>
    </w:pPr>
    <w:rPr>
      <w:sz w:val="18"/>
      <w:lang w:val="en-US" w:eastAsia="en-IN"/>
    </w:rPr>
  </w:style>
  <w:style w:type="paragraph" w:styleId="CommentSubject">
    <w:name w:val="annotation subject"/>
    <w:basedOn w:val="CommentText"/>
    <w:next w:val="CommentText"/>
    <w:link w:val="CommentSubjectChar"/>
    <w:qFormat/>
    <w:rsid w:val="00E314E5"/>
    <w:pPr>
      <w:spacing w:before="0" w:after="180"/>
    </w:pPr>
    <w:rPr>
      <w:b/>
      <w:bCs/>
    </w:rPr>
  </w:style>
  <w:style w:type="character" w:customStyle="1" w:styleId="CommentSubjectChar">
    <w:name w:val="Comment Subject Char"/>
    <w:basedOn w:val="CommentTextChar"/>
    <w:link w:val="CommentSubject"/>
    <w:qFormat/>
    <w:rsid w:val="00E314E5"/>
    <w:rPr>
      <w:rFonts w:ascii="Times New Roman" w:eastAsia="MS Mincho" w:hAnsi="Times New Roman"/>
      <w:b/>
      <w:bCs/>
      <w:lang w:val="en-GB" w:eastAsia="en-IN"/>
    </w:rPr>
  </w:style>
  <w:style w:type="paragraph" w:customStyle="1" w:styleId="ZchnZchn">
    <w:name w:val="Zchn Zchn"/>
    <w:semiHidden/>
    <w:qFormat/>
    <w:rsid w:val="00E314E5"/>
    <w:pPr>
      <w:keepNext/>
      <w:numPr>
        <w:numId w:val="1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Char1">
    <w:name w:val="NO Char1"/>
    <w:qFormat/>
    <w:rsid w:val="00E314E5"/>
    <w:rPr>
      <w:rFonts w:eastAsia="MS Mincho"/>
      <w:lang w:val="en-GB" w:eastAsia="en-US" w:bidi="ar-SA"/>
    </w:rPr>
  </w:style>
  <w:style w:type="character" w:customStyle="1" w:styleId="B1Char1">
    <w:name w:val="B1 Char1"/>
    <w:qFormat/>
    <w:rsid w:val="00E314E5"/>
    <w:rPr>
      <w:rFonts w:eastAsia="MS Mincho"/>
      <w:lang w:val="en-GB" w:eastAsia="en-US" w:bidi="ar-SA"/>
    </w:rPr>
  </w:style>
  <w:style w:type="paragraph" w:customStyle="1" w:styleId="TableText0">
    <w:name w:val="TableText"/>
    <w:basedOn w:val="BodyTextIndent"/>
    <w:qFormat/>
    <w:rsid w:val="00E314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E314E5"/>
  </w:style>
  <w:style w:type="paragraph" w:customStyle="1" w:styleId="B1">
    <w:name w:val="B1+"/>
    <w:basedOn w:val="B10"/>
    <w:qFormat/>
    <w:rsid w:val="00E314E5"/>
    <w:pPr>
      <w:numPr>
        <w:numId w:val="17"/>
      </w:numPr>
      <w:tabs>
        <w:tab w:val="clear" w:pos="737"/>
        <w:tab w:val="num" w:pos="360"/>
        <w:tab w:val="num" w:pos="851"/>
      </w:tabs>
      <w:ind w:left="851" w:hanging="851"/>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314E5"/>
    <w:rPr>
      <w:rFonts w:ascii="Times New Roman" w:eastAsia="MS Mincho" w:hAnsi="Times New Roman"/>
      <w:lang w:val="en-GB"/>
    </w:rPr>
  </w:style>
  <w:style w:type="paragraph" w:customStyle="1" w:styleId="CharCharCharChar1">
    <w:name w:val="Char Char Char Char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E314E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314E5"/>
    <w:rPr>
      <w:rFonts w:eastAsia="SimSun"/>
      <w:i/>
      <w:color w:val="0000FF"/>
      <w:lang w:val="en-GB" w:eastAsia="en-US"/>
    </w:rPr>
  </w:style>
  <w:style w:type="paragraph" w:customStyle="1" w:styleId="Bulletedo1">
    <w:name w:val="Bulleted o 1"/>
    <w:basedOn w:val="Normal"/>
    <w:qFormat/>
    <w:rsid w:val="00E314E5"/>
    <w:pPr>
      <w:numPr>
        <w:numId w:val="1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IN"/>
    </w:rPr>
  </w:style>
  <w:style w:type="paragraph" w:styleId="TOCHeading">
    <w:name w:val="TOC Heading"/>
    <w:basedOn w:val="Heading1"/>
    <w:next w:val="Normal"/>
    <w:uiPriority w:val="39"/>
    <w:unhideWhenUsed/>
    <w:qFormat/>
    <w:rsid w:val="00E314E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qFormat/>
    <w:rsid w:val="00E314E5"/>
    <w:rPr>
      <w:rFonts w:ascii="Times New Roman" w:hAnsi="Times New Roman"/>
      <w:lang w:val="en-GB"/>
    </w:rPr>
  </w:style>
  <w:style w:type="character" w:customStyle="1" w:styleId="EQChar">
    <w:name w:val="EQ Char"/>
    <w:link w:val="EQ"/>
    <w:qFormat/>
    <w:locked/>
    <w:rsid w:val="00E314E5"/>
    <w:rPr>
      <w:rFonts w:ascii="Times New Roman" w:hAnsi="Times New Roman"/>
      <w:noProof/>
      <w:lang w:val="en-GB"/>
    </w:rPr>
  </w:style>
  <w:style w:type="character" w:styleId="Strong">
    <w:name w:val="Strong"/>
    <w:aliases w:val="Level 2"/>
    <w:qFormat/>
    <w:rsid w:val="00E314E5"/>
    <w:rPr>
      <w:b/>
      <w:bCs/>
    </w:rPr>
  </w:style>
  <w:style w:type="character" w:customStyle="1" w:styleId="TAL0">
    <w:name w:val="TAL (文字)"/>
    <w:qFormat/>
    <w:rsid w:val="00E314E5"/>
    <w:rPr>
      <w:rFonts w:ascii="Arial" w:hAnsi="Arial"/>
      <w:sz w:val="18"/>
      <w:lang w:val="en-GB" w:eastAsia="ko-KR" w:bidi="ar-SA"/>
    </w:rPr>
  </w:style>
  <w:style w:type="character" w:customStyle="1" w:styleId="CharChar3">
    <w:name w:val="Char Char3"/>
    <w:qFormat/>
    <w:rsid w:val="00E314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314E5"/>
    <w:rPr>
      <w:lang w:val="en-GB" w:eastAsia="en-US" w:bidi="ar-SA"/>
    </w:rPr>
  </w:style>
  <w:style w:type="character" w:customStyle="1" w:styleId="msoins00">
    <w:name w:val="msoins0"/>
    <w:qFormat/>
    <w:rsid w:val="00E314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4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4E5"/>
    <w:rPr>
      <w:rFonts w:ascii="Arial" w:hAnsi="Arial"/>
      <w:sz w:val="24"/>
      <w:lang w:val="en-GB" w:eastAsia="en-US" w:bidi="ar-SA"/>
    </w:rPr>
  </w:style>
  <w:style w:type="paragraph" w:customStyle="1" w:styleId="no0">
    <w:name w:val="no"/>
    <w:basedOn w:val="Normal"/>
    <w:qFormat/>
    <w:rsid w:val="00E314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14E5"/>
    <w:rPr>
      <w:sz w:val="24"/>
      <w:lang w:val="en-US" w:eastAsia="en-US"/>
    </w:rPr>
  </w:style>
  <w:style w:type="character" w:customStyle="1" w:styleId="EditorsNoteChar">
    <w:name w:val="Editor's Note Char"/>
    <w:aliases w:val="EN Char"/>
    <w:link w:val="EditorsNote"/>
    <w:qFormat/>
    <w:rsid w:val="00E314E5"/>
    <w:rPr>
      <w:rFonts w:ascii="Times New Roman" w:eastAsia="Times New Roman" w:hAnsi="Times New Roman"/>
      <w:color w:val="FF0000"/>
      <w:lang w:val="en-GB" w:eastAsia="en-IN"/>
    </w:rPr>
  </w:style>
  <w:style w:type="paragraph" w:customStyle="1" w:styleId="IvDbodytext">
    <w:name w:val="IvD bodytext"/>
    <w:basedOn w:val="BodyText"/>
    <w:link w:val="IvDbodytextChar"/>
    <w:qFormat/>
    <w:rsid w:val="00E314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314E5"/>
    <w:rPr>
      <w:rFonts w:ascii="Arial" w:eastAsia="Malgun Gothic" w:hAnsi="Arial"/>
      <w:spacing w:val="2"/>
      <w:lang w:val="en-GB" w:eastAsia="en-IN"/>
    </w:rPr>
  </w:style>
  <w:style w:type="paragraph" w:customStyle="1" w:styleId="BL">
    <w:name w:val="BL"/>
    <w:basedOn w:val="Normal"/>
    <w:qFormat/>
    <w:rsid w:val="00E314E5"/>
    <w:pPr>
      <w:numPr>
        <w:numId w:val="1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IN"/>
    </w:rPr>
  </w:style>
  <w:style w:type="character" w:styleId="PlaceholderText">
    <w:name w:val="Placeholder Text"/>
    <w:uiPriority w:val="99"/>
    <w:qFormat/>
    <w:rsid w:val="00E314E5"/>
    <w:rPr>
      <w:color w:val="808080"/>
    </w:rPr>
  </w:style>
  <w:style w:type="character" w:customStyle="1" w:styleId="PLChar">
    <w:name w:val="PL Char"/>
    <w:link w:val="PL"/>
    <w:qFormat/>
    <w:rsid w:val="00E314E5"/>
    <w:rPr>
      <w:rFonts w:ascii="Courier New" w:eastAsia="Times New Roman" w:hAnsi="Courier New"/>
      <w:noProof/>
      <w:sz w:val="16"/>
      <w:lang w:val="en-IN" w:eastAsia="en-I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14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14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314E5"/>
    <w:rPr>
      <w:rFonts w:ascii="Calibri Light" w:eastAsia="Times New Roman" w:hAnsi="Calibri Light" w:cs="Times New Roman"/>
      <w:color w:val="2F5496"/>
      <w:lang w:eastAsia="en-US"/>
    </w:rPr>
  </w:style>
  <w:style w:type="paragraph" w:customStyle="1" w:styleId="msonormal0">
    <w:name w:val="msonormal"/>
    <w:basedOn w:val="Normal"/>
    <w:qFormat/>
    <w:rsid w:val="00E314E5"/>
    <w:pPr>
      <w:overflowPunct w:val="0"/>
      <w:autoSpaceDE w:val="0"/>
      <w:autoSpaceDN w:val="0"/>
      <w:adjustRightInd w:val="0"/>
      <w:spacing w:before="100" w:beforeAutospacing="1" w:after="100" w:afterAutospacing="1"/>
      <w:textAlignment w:val="baseline"/>
    </w:pPr>
    <w:rPr>
      <w:rFonts w:eastAsia="Times New Roman"/>
      <w:sz w:val="24"/>
      <w:szCs w:val="24"/>
      <w:lang w:val="en-US" w:eastAsia="e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4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14E5"/>
    <w:rPr>
      <w:rFonts w:ascii="Times New Roman" w:eastAsia="SimSun" w:hAnsi="Times New Roman"/>
      <w:lang w:eastAsia="en-US"/>
    </w:rPr>
  </w:style>
  <w:style w:type="character" w:customStyle="1" w:styleId="CharChar31">
    <w:name w:val="Char Char31"/>
    <w:qFormat/>
    <w:rsid w:val="00E314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4E5"/>
    <w:rPr>
      <w:rFonts w:ascii="Arial" w:hAnsi="Arial" w:cs="Times New Roman"/>
      <w:sz w:val="28"/>
      <w:szCs w:val="20"/>
      <w:lang w:val="en-GB" w:eastAsia="en-US"/>
    </w:rPr>
  </w:style>
  <w:style w:type="paragraph" w:customStyle="1" w:styleId="CharCharCharCharChar">
    <w:name w:val="Char Char Char 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314E5"/>
    <w:rPr>
      <w:lang w:val="en-GB" w:eastAsia="ja-JP" w:bidi="ar-SA"/>
    </w:rPr>
  </w:style>
  <w:style w:type="paragraph" w:customStyle="1" w:styleId="1Char">
    <w:name w:val="(文字) (文字)1 Char (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314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IN"/>
    </w:rPr>
  </w:style>
  <w:style w:type="character" w:customStyle="1" w:styleId="capCharChar2">
    <w:name w:val="cap Char Char2"/>
    <w:aliases w:val="Caption Char Char1,Caption Char1 Char Char1,cap Char Char1 Char1,Caption Char Char1 Char Char1,cap Char2 Char Char Char1"/>
    <w:qFormat/>
    <w:rsid w:val="00E314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4E5"/>
    <w:rPr>
      <w:rFonts w:ascii="Arial" w:hAnsi="Arial"/>
      <w:sz w:val="32"/>
      <w:lang w:val="en-GB" w:eastAsia="ja-JP" w:bidi="ar-SA"/>
    </w:rPr>
  </w:style>
  <w:style w:type="character" w:customStyle="1" w:styleId="CharChar4">
    <w:name w:val="Char Char4"/>
    <w:qFormat/>
    <w:rsid w:val="00E314E5"/>
    <w:rPr>
      <w:rFonts w:ascii="Courier New" w:hAnsi="Courier New"/>
      <w:lang w:val="nb-NO" w:eastAsia="ja-JP" w:bidi="ar-SA"/>
    </w:rPr>
  </w:style>
  <w:style w:type="character" w:customStyle="1" w:styleId="AndreaLeonardi">
    <w:name w:val="Andrea Leonardi"/>
    <w:semiHidden/>
    <w:qFormat/>
    <w:rsid w:val="00E314E5"/>
    <w:rPr>
      <w:rFonts w:ascii="Arial" w:hAnsi="Arial" w:cs="Arial"/>
      <w:color w:val="auto"/>
      <w:sz w:val="20"/>
      <w:szCs w:val="20"/>
    </w:rPr>
  </w:style>
  <w:style w:type="character" w:customStyle="1" w:styleId="NOCharChar">
    <w:name w:val="NO Char Char"/>
    <w:qFormat/>
    <w:rsid w:val="00E314E5"/>
    <w:rPr>
      <w:lang w:val="en-GB" w:eastAsia="en-US" w:bidi="ar-SA"/>
    </w:rPr>
  </w:style>
  <w:style w:type="character" w:customStyle="1" w:styleId="NOZchn">
    <w:name w:val="NO Zchn"/>
    <w:qFormat/>
    <w:rsid w:val="00E314E5"/>
    <w:rPr>
      <w:lang w:val="en-GB" w:eastAsia="en-US" w:bidi="ar-SA"/>
    </w:rPr>
  </w:style>
  <w:style w:type="character" w:customStyle="1" w:styleId="TACCar">
    <w:name w:val="TAC Car"/>
    <w:qFormat/>
    <w:rsid w:val="00E314E5"/>
    <w:rPr>
      <w:rFonts w:ascii="Arial" w:hAnsi="Arial"/>
      <w:sz w:val="18"/>
      <w:lang w:val="en-GB" w:eastAsia="ja-JP" w:bidi="ar-SA"/>
    </w:rPr>
  </w:style>
  <w:style w:type="paragraph" w:customStyle="1" w:styleId="CharCharCharCharCharChar">
    <w:name w:val="Char Char Char Char Char Char"/>
    <w:semiHidden/>
    <w:qFormat/>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qFormat/>
    <w:rsid w:val="00E314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14E5"/>
    <w:rPr>
      <w:rFonts w:ascii="Arial" w:hAnsi="Arial" w:cs="Times New Roman"/>
      <w:sz w:val="20"/>
      <w:szCs w:val="20"/>
      <w:lang w:val="en-GB" w:eastAsia="en-US"/>
    </w:rPr>
  </w:style>
  <w:style w:type="paragraph" w:customStyle="1" w:styleId="CarCar">
    <w:name w:val="Car C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4E5"/>
    <w:rPr>
      <w:rFonts w:ascii="Arial" w:hAnsi="Arial"/>
      <w:sz w:val="32"/>
      <w:lang w:val="en-GB" w:eastAsia="en-US" w:bidi="ar-SA"/>
    </w:rPr>
  </w:style>
  <w:style w:type="paragraph" w:customStyle="1" w:styleId="ZchnZchn1">
    <w:name w:val="Zchn Zchn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4E5"/>
    <w:rPr>
      <w:rFonts w:ascii="Arial" w:hAnsi="Arial"/>
      <w:sz w:val="32"/>
      <w:lang w:val="en-GB" w:eastAsia="en-US" w:bidi="ar-SA"/>
    </w:rPr>
  </w:style>
  <w:style w:type="paragraph" w:customStyle="1" w:styleId="2">
    <w:name w:val="(文字) (文字)2"/>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4E5"/>
    <w:rPr>
      <w:rFonts w:ascii="Arial" w:hAnsi="Arial"/>
      <w:sz w:val="32"/>
      <w:lang w:val="en-GB" w:eastAsia="en-US" w:bidi="ar-SA"/>
    </w:rPr>
  </w:style>
  <w:style w:type="paragraph" w:customStyle="1" w:styleId="3">
    <w:name w:val="(文字) (文字)3"/>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314E5"/>
    <w:rPr>
      <w:rFonts w:ascii="Arial" w:hAnsi="Arial" w:cs="Times New Roman"/>
      <w:sz w:val="20"/>
      <w:szCs w:val="20"/>
      <w:lang w:val="en-GB" w:eastAsia="en-US"/>
    </w:rPr>
  </w:style>
  <w:style w:type="paragraph" w:customStyle="1" w:styleId="10">
    <w:name w:val="(文字) (文字)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E314E5"/>
    <w:pPr>
      <w:overflowPunct w:val="0"/>
      <w:autoSpaceDE w:val="0"/>
      <w:autoSpaceDN w:val="0"/>
      <w:adjustRightInd w:val="0"/>
      <w:spacing w:after="0"/>
      <w:ind w:left="851"/>
      <w:textAlignment w:val="baseline"/>
    </w:pPr>
    <w:rPr>
      <w:lang w:val="it-IT" w:eastAsia="en-IN"/>
    </w:rPr>
  </w:style>
  <w:style w:type="paragraph" w:styleId="ListNumber5">
    <w:name w:val="List Number 5"/>
    <w:basedOn w:val="Normal"/>
    <w:qFormat/>
    <w:rsid w:val="00E314E5"/>
    <w:pPr>
      <w:tabs>
        <w:tab w:val="num" w:pos="851"/>
        <w:tab w:val="num" w:pos="1800"/>
      </w:tabs>
      <w:overflowPunct w:val="0"/>
      <w:autoSpaceDE w:val="0"/>
      <w:autoSpaceDN w:val="0"/>
      <w:adjustRightInd w:val="0"/>
      <w:ind w:left="1800" w:hanging="851"/>
      <w:textAlignment w:val="baseline"/>
    </w:pPr>
    <w:rPr>
      <w:lang w:eastAsia="en-IN"/>
    </w:rPr>
  </w:style>
  <w:style w:type="paragraph" w:styleId="ListNumber3">
    <w:name w:val="List Number 3"/>
    <w:basedOn w:val="Normal"/>
    <w:qFormat/>
    <w:rsid w:val="00E314E5"/>
    <w:pPr>
      <w:numPr>
        <w:numId w:val="21"/>
      </w:numPr>
      <w:tabs>
        <w:tab w:val="clear" w:pos="720"/>
        <w:tab w:val="num" w:pos="397"/>
        <w:tab w:val="num" w:pos="926"/>
      </w:tabs>
      <w:overflowPunct w:val="0"/>
      <w:autoSpaceDE w:val="0"/>
      <w:autoSpaceDN w:val="0"/>
      <w:adjustRightInd w:val="0"/>
      <w:ind w:left="926" w:hanging="624"/>
      <w:textAlignment w:val="baseline"/>
    </w:pPr>
    <w:rPr>
      <w:lang w:eastAsia="en-IN"/>
    </w:rPr>
  </w:style>
  <w:style w:type="paragraph" w:styleId="ListNumber4">
    <w:name w:val="List Number 4"/>
    <w:basedOn w:val="Normal"/>
    <w:qFormat/>
    <w:rsid w:val="00E314E5"/>
    <w:pPr>
      <w:numPr>
        <w:numId w:val="20"/>
      </w:numPr>
      <w:tabs>
        <w:tab w:val="clear" w:pos="720"/>
        <w:tab w:val="num" w:pos="360"/>
        <w:tab w:val="num" w:pos="644"/>
        <w:tab w:val="num" w:pos="1209"/>
      </w:tabs>
      <w:overflowPunct w:val="0"/>
      <w:autoSpaceDE w:val="0"/>
      <w:autoSpaceDN w:val="0"/>
      <w:adjustRightInd w:val="0"/>
      <w:ind w:left="1209"/>
      <w:textAlignment w:val="baseline"/>
    </w:pPr>
    <w:rPr>
      <w:lang w:eastAsia="en-IN"/>
    </w:rPr>
  </w:style>
  <w:style w:type="character" w:customStyle="1" w:styleId="CharChar7">
    <w:name w:val="Char Char7"/>
    <w:qFormat/>
    <w:rsid w:val="00E314E5"/>
    <w:rPr>
      <w:rFonts w:ascii="Tahoma" w:hAnsi="Tahoma" w:cs="Tahoma"/>
      <w:shd w:val="clear" w:color="auto" w:fill="000080"/>
      <w:lang w:val="en-GB" w:eastAsia="en-US"/>
    </w:rPr>
  </w:style>
  <w:style w:type="character" w:customStyle="1" w:styleId="ZchnZchn5">
    <w:name w:val="Zchn Zchn5"/>
    <w:qFormat/>
    <w:rsid w:val="00E314E5"/>
    <w:rPr>
      <w:rFonts w:ascii="Courier New" w:eastAsia="Batang" w:hAnsi="Courier New"/>
      <w:lang w:val="nb-NO" w:eastAsia="en-US" w:bidi="ar-SA"/>
    </w:rPr>
  </w:style>
  <w:style w:type="character" w:customStyle="1" w:styleId="CharChar10">
    <w:name w:val="Char Char10"/>
    <w:qFormat/>
    <w:rsid w:val="00E314E5"/>
    <w:rPr>
      <w:rFonts w:ascii="Times New Roman" w:hAnsi="Times New Roman"/>
      <w:lang w:val="en-GB" w:eastAsia="en-US"/>
    </w:rPr>
  </w:style>
  <w:style w:type="character" w:customStyle="1" w:styleId="CharChar9">
    <w:name w:val="Char Char9"/>
    <w:qFormat/>
    <w:rsid w:val="00E314E5"/>
    <w:rPr>
      <w:rFonts w:ascii="Tahoma" w:hAnsi="Tahoma" w:cs="Tahoma"/>
      <w:sz w:val="16"/>
      <w:szCs w:val="16"/>
      <w:lang w:val="en-GB" w:eastAsia="en-US"/>
    </w:rPr>
  </w:style>
  <w:style w:type="character" w:customStyle="1" w:styleId="CharChar8">
    <w:name w:val="Char Char8"/>
    <w:qFormat/>
    <w:rsid w:val="00E314E5"/>
    <w:rPr>
      <w:rFonts w:ascii="Times New Roman" w:hAnsi="Times New Roman"/>
      <w:b/>
      <w:bCs/>
      <w:lang w:val="en-GB" w:eastAsia="en-US"/>
    </w:rPr>
  </w:style>
  <w:style w:type="paragraph" w:customStyle="1" w:styleId="11">
    <w:name w:val="修订1"/>
    <w:hidden/>
    <w:semiHidden/>
    <w:qFormat/>
    <w:rsid w:val="00E314E5"/>
    <w:rPr>
      <w:rFonts w:ascii="Times New Roman" w:eastAsia="Batang" w:hAnsi="Times New Roman"/>
      <w:lang w:val="en-GB"/>
    </w:rPr>
  </w:style>
  <w:style w:type="paragraph" w:styleId="EndnoteText">
    <w:name w:val="endnote text"/>
    <w:basedOn w:val="Normal"/>
    <w:link w:val="EndnoteTextChar"/>
    <w:qFormat/>
    <w:rsid w:val="00E314E5"/>
    <w:pPr>
      <w:overflowPunct w:val="0"/>
      <w:autoSpaceDE w:val="0"/>
      <w:autoSpaceDN w:val="0"/>
      <w:adjustRightInd w:val="0"/>
      <w:snapToGrid w:val="0"/>
      <w:textAlignment w:val="baseline"/>
    </w:pPr>
    <w:rPr>
      <w:rFonts w:eastAsia="Times New Roman"/>
      <w:lang w:eastAsia="en-IN"/>
    </w:rPr>
  </w:style>
  <w:style w:type="character" w:customStyle="1" w:styleId="EndnoteTextChar">
    <w:name w:val="Endnote Text Char"/>
    <w:basedOn w:val="DefaultParagraphFont"/>
    <w:link w:val="EndnoteText"/>
    <w:qFormat/>
    <w:rsid w:val="00E314E5"/>
    <w:rPr>
      <w:rFonts w:ascii="Times New Roman" w:eastAsia="Times New Roman" w:hAnsi="Times New Roman"/>
      <w:lang w:val="en-GB" w:eastAsia="en-IN"/>
    </w:rPr>
  </w:style>
  <w:style w:type="character" w:styleId="EndnoteReference">
    <w:name w:val="endnote reference"/>
    <w:qFormat/>
    <w:rsid w:val="00E314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14E5"/>
    <w:rPr>
      <w:lang w:val="en-GB" w:eastAsia="ja-JP" w:bidi="ar-SA"/>
    </w:rPr>
  </w:style>
  <w:style w:type="paragraph" w:styleId="Title">
    <w:name w:val="Title"/>
    <w:aliases w:val="Section Header"/>
    <w:basedOn w:val="Normal"/>
    <w:next w:val="Normal"/>
    <w:link w:val="TitleChar"/>
    <w:qFormat/>
    <w:rsid w:val="00E314E5"/>
    <w:pPr>
      <w:overflowPunct w:val="0"/>
      <w:autoSpaceDE w:val="0"/>
      <w:autoSpaceDN w:val="0"/>
      <w:adjustRightInd w:val="0"/>
      <w:spacing w:before="240" w:after="60"/>
      <w:textAlignment w:val="baseline"/>
      <w:outlineLvl w:val="0"/>
    </w:pPr>
    <w:rPr>
      <w:rFonts w:ascii="Courier New" w:eastAsia="Malgun Gothic" w:hAnsi="Courier New"/>
      <w:lang w:val="nb-NO" w:eastAsia="en-IN"/>
    </w:rPr>
  </w:style>
  <w:style w:type="character" w:customStyle="1" w:styleId="TitleChar">
    <w:name w:val="Title Char"/>
    <w:aliases w:val="Section Header Char"/>
    <w:basedOn w:val="DefaultParagraphFont"/>
    <w:link w:val="Title"/>
    <w:qFormat/>
    <w:rsid w:val="00E314E5"/>
    <w:rPr>
      <w:rFonts w:ascii="Courier New" w:eastAsia="Malgun Gothic" w:hAnsi="Courier New"/>
      <w:lang w:val="nb-NO" w:eastAsia="en-IN"/>
    </w:rPr>
  </w:style>
  <w:style w:type="paragraph" w:customStyle="1" w:styleId="FL">
    <w:name w:val="FL"/>
    <w:basedOn w:val="Normal"/>
    <w:qFormat/>
    <w:rsid w:val="00E314E5"/>
    <w:pPr>
      <w:keepNext/>
      <w:keepLines/>
      <w:overflowPunct w:val="0"/>
      <w:autoSpaceDE w:val="0"/>
      <w:autoSpaceDN w:val="0"/>
      <w:adjustRightInd w:val="0"/>
      <w:spacing w:before="60"/>
      <w:jc w:val="center"/>
      <w:textAlignment w:val="baseline"/>
    </w:pPr>
    <w:rPr>
      <w:rFonts w:ascii="Arial" w:eastAsia="Times New Roman" w:hAnsi="Arial"/>
      <w:b/>
      <w:lang w:eastAsia="en-I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314E5"/>
    <w:rPr>
      <w:rFonts w:ascii="Arial" w:hAnsi="Arial"/>
      <w:sz w:val="22"/>
      <w:lang w:val="en-GB" w:eastAsia="ja-JP" w:bidi="ar-SA"/>
    </w:rPr>
  </w:style>
  <w:style w:type="paragraph" w:styleId="Date">
    <w:name w:val="Date"/>
    <w:basedOn w:val="Normal"/>
    <w:next w:val="Normal"/>
    <w:link w:val="DateChar"/>
    <w:qFormat/>
    <w:rsid w:val="00E314E5"/>
    <w:pPr>
      <w:overflowPunct w:val="0"/>
      <w:autoSpaceDE w:val="0"/>
      <w:autoSpaceDN w:val="0"/>
      <w:adjustRightInd w:val="0"/>
      <w:textAlignment w:val="baseline"/>
    </w:pPr>
    <w:rPr>
      <w:rFonts w:eastAsia="Malgun Gothic"/>
      <w:lang w:eastAsia="en-IN"/>
    </w:rPr>
  </w:style>
  <w:style w:type="character" w:customStyle="1" w:styleId="DateChar">
    <w:name w:val="Date Char"/>
    <w:basedOn w:val="DefaultParagraphFont"/>
    <w:link w:val="Date"/>
    <w:qFormat/>
    <w:rsid w:val="00E314E5"/>
    <w:rPr>
      <w:rFonts w:ascii="Times New Roman" w:eastAsia="Malgun Gothic" w:hAnsi="Times New Roman"/>
      <w:lang w:val="en-GB" w:eastAsia="en-IN"/>
    </w:rPr>
  </w:style>
  <w:style w:type="paragraph" w:customStyle="1" w:styleId="AutoCorrect">
    <w:name w:val="AutoCorrect"/>
    <w:qFormat/>
    <w:rsid w:val="00E314E5"/>
    <w:rPr>
      <w:rFonts w:ascii="Times New Roman" w:eastAsia="Malgun Gothic" w:hAnsi="Times New Roman"/>
      <w:sz w:val="24"/>
      <w:szCs w:val="24"/>
      <w:lang w:val="en-GB" w:eastAsia="ko-KR"/>
    </w:rPr>
  </w:style>
  <w:style w:type="paragraph" w:customStyle="1" w:styleId="-PAGE-">
    <w:name w:val="- PAGE -"/>
    <w:qFormat/>
    <w:rsid w:val="00E314E5"/>
    <w:rPr>
      <w:rFonts w:ascii="Times New Roman" w:eastAsia="Malgun Gothic" w:hAnsi="Times New Roman"/>
      <w:sz w:val="24"/>
      <w:szCs w:val="24"/>
      <w:lang w:val="en-GB" w:eastAsia="ko-KR"/>
    </w:rPr>
  </w:style>
  <w:style w:type="paragraph" w:customStyle="1" w:styleId="PageXofY">
    <w:name w:val="Page X of Y"/>
    <w:qFormat/>
    <w:rsid w:val="00E314E5"/>
    <w:rPr>
      <w:rFonts w:ascii="Times New Roman" w:eastAsia="Malgun Gothic" w:hAnsi="Times New Roman"/>
      <w:sz w:val="24"/>
      <w:szCs w:val="24"/>
      <w:lang w:val="en-GB" w:eastAsia="ko-KR"/>
    </w:rPr>
  </w:style>
  <w:style w:type="paragraph" w:customStyle="1" w:styleId="Createdby">
    <w:name w:val="Created by"/>
    <w:qFormat/>
    <w:rsid w:val="00E314E5"/>
    <w:rPr>
      <w:rFonts w:ascii="Times New Roman" w:eastAsia="Malgun Gothic" w:hAnsi="Times New Roman"/>
      <w:sz w:val="24"/>
      <w:szCs w:val="24"/>
      <w:lang w:val="en-GB" w:eastAsia="ko-KR"/>
    </w:rPr>
  </w:style>
  <w:style w:type="paragraph" w:customStyle="1" w:styleId="Createdon">
    <w:name w:val="Created on"/>
    <w:qFormat/>
    <w:rsid w:val="00E314E5"/>
    <w:rPr>
      <w:rFonts w:ascii="Times New Roman" w:eastAsia="Malgun Gothic" w:hAnsi="Times New Roman"/>
      <w:sz w:val="24"/>
      <w:szCs w:val="24"/>
      <w:lang w:val="en-GB" w:eastAsia="ko-KR"/>
    </w:rPr>
  </w:style>
  <w:style w:type="paragraph" w:customStyle="1" w:styleId="Lastprinted">
    <w:name w:val="Last printed"/>
    <w:qFormat/>
    <w:rsid w:val="00E314E5"/>
    <w:rPr>
      <w:rFonts w:ascii="Times New Roman" w:eastAsia="Malgun Gothic" w:hAnsi="Times New Roman"/>
      <w:sz w:val="24"/>
      <w:szCs w:val="24"/>
      <w:lang w:val="en-GB" w:eastAsia="ko-KR"/>
    </w:rPr>
  </w:style>
  <w:style w:type="paragraph" w:customStyle="1" w:styleId="Lastsavedby">
    <w:name w:val="Last saved by"/>
    <w:qFormat/>
    <w:rsid w:val="00E314E5"/>
    <w:rPr>
      <w:rFonts w:ascii="Times New Roman" w:eastAsia="Malgun Gothic" w:hAnsi="Times New Roman"/>
      <w:sz w:val="24"/>
      <w:szCs w:val="24"/>
      <w:lang w:val="en-GB" w:eastAsia="ko-KR"/>
    </w:rPr>
  </w:style>
  <w:style w:type="paragraph" w:customStyle="1" w:styleId="Filename">
    <w:name w:val="Filename"/>
    <w:qFormat/>
    <w:rsid w:val="00E314E5"/>
    <w:rPr>
      <w:rFonts w:ascii="Times New Roman" w:eastAsia="Malgun Gothic" w:hAnsi="Times New Roman"/>
      <w:sz w:val="24"/>
      <w:szCs w:val="24"/>
      <w:lang w:val="en-GB" w:eastAsia="ko-KR"/>
    </w:rPr>
  </w:style>
  <w:style w:type="paragraph" w:customStyle="1" w:styleId="Filenameandpath">
    <w:name w:val="Filename and path"/>
    <w:qFormat/>
    <w:rsid w:val="00E314E5"/>
    <w:rPr>
      <w:rFonts w:ascii="Times New Roman" w:eastAsia="Malgun Gothic" w:hAnsi="Times New Roman"/>
      <w:sz w:val="24"/>
      <w:szCs w:val="24"/>
      <w:lang w:val="en-GB" w:eastAsia="ko-KR"/>
    </w:rPr>
  </w:style>
  <w:style w:type="paragraph" w:customStyle="1" w:styleId="AuthorPageDate">
    <w:name w:val="Author  Page #  Date"/>
    <w:qFormat/>
    <w:rsid w:val="00E314E5"/>
    <w:rPr>
      <w:rFonts w:ascii="Times New Roman" w:eastAsia="Malgun Gothic" w:hAnsi="Times New Roman"/>
      <w:sz w:val="24"/>
      <w:szCs w:val="24"/>
      <w:lang w:val="en-GB" w:eastAsia="ko-KR"/>
    </w:rPr>
  </w:style>
  <w:style w:type="paragraph" w:customStyle="1" w:styleId="ConfidentialPageDate">
    <w:name w:val="Confidential  Page #  Date"/>
    <w:qFormat/>
    <w:rsid w:val="00E314E5"/>
    <w:rPr>
      <w:rFonts w:ascii="Times New Roman" w:eastAsia="Malgun Gothic" w:hAnsi="Times New Roman"/>
      <w:sz w:val="24"/>
      <w:szCs w:val="24"/>
      <w:lang w:val="en-GB" w:eastAsia="ko-KR"/>
    </w:rPr>
  </w:style>
  <w:style w:type="paragraph" w:customStyle="1" w:styleId="INDENT1">
    <w:name w:val="INDENT1"/>
    <w:basedOn w:val="Normal"/>
    <w:qFormat/>
    <w:rsid w:val="00E314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314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314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314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314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314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314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314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314E5"/>
    <w:pPr>
      <w:tabs>
        <w:tab w:val="left" w:pos="1418"/>
      </w:tabs>
      <w:overflowPunct w:val="0"/>
      <w:autoSpaceDE w:val="0"/>
      <w:autoSpaceDN w:val="0"/>
      <w:adjustRightInd w:val="0"/>
      <w:spacing w:after="120"/>
      <w:textAlignment w:val="baseline"/>
    </w:pPr>
    <w:rPr>
      <w:rFonts w:ascii="Arial" w:hAnsi="Arial"/>
      <w:sz w:val="24"/>
      <w:lang w:val="fr-FR" w:eastAsia="en-IN"/>
    </w:rPr>
  </w:style>
  <w:style w:type="paragraph" w:customStyle="1" w:styleId="p20">
    <w:name w:val="p20"/>
    <w:basedOn w:val="Normal"/>
    <w:qFormat/>
    <w:rsid w:val="00E314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314E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14E5"/>
    <w:rPr>
      <w:lang w:eastAsia="ja-JP"/>
    </w:rPr>
  </w:style>
  <w:style w:type="paragraph" w:customStyle="1" w:styleId="1CharChar1Char">
    <w:name w:val="(文字) (文字)1 Char (文字) (文字) Char (文字) (文字)1 Char (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E314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IN"/>
    </w:rPr>
  </w:style>
  <w:style w:type="paragraph" w:customStyle="1" w:styleId="Separation">
    <w:name w:val="Separation"/>
    <w:basedOn w:val="Heading1"/>
    <w:next w:val="Normal"/>
    <w:qFormat/>
    <w:rsid w:val="00E314E5"/>
    <w:pPr>
      <w:pBdr>
        <w:top w:val="none" w:sz="0" w:space="0" w:color="auto"/>
      </w:pBdr>
    </w:pPr>
    <w:rPr>
      <w:b/>
      <w:color w:val="0000FF"/>
      <w:lang w:eastAsia="ja-JP"/>
    </w:rPr>
  </w:style>
  <w:style w:type="character" w:customStyle="1" w:styleId="T1Char3">
    <w:name w:val="T1 Char3"/>
    <w:aliases w:val="Header 6 Char Char3"/>
    <w:qFormat/>
    <w:rsid w:val="00E314E5"/>
    <w:rPr>
      <w:rFonts w:ascii="Arial" w:hAnsi="Arial"/>
      <w:lang w:val="en-GB" w:eastAsia="en-US" w:bidi="ar-SA"/>
    </w:rPr>
  </w:style>
  <w:style w:type="table" w:customStyle="1" w:styleId="Tabellengitternetz1">
    <w:name w:val="Tabellengitternetz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314E5"/>
    <w:pPr>
      <w:tabs>
        <w:tab w:val="num" w:pos="928"/>
      </w:tabs>
      <w:overflowPunct w:val="0"/>
      <w:autoSpaceDE w:val="0"/>
      <w:autoSpaceDN w:val="0"/>
      <w:adjustRightInd w:val="0"/>
      <w:ind w:left="928" w:hanging="360"/>
      <w:textAlignment w:val="baseline"/>
    </w:pPr>
    <w:rPr>
      <w:rFonts w:eastAsia="Batang"/>
      <w:lang w:eastAsia="en-IN"/>
    </w:rPr>
  </w:style>
  <w:style w:type="table" w:customStyle="1" w:styleId="TableGrid2">
    <w:name w:val="Table Grid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314E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314E5"/>
    <w:pPr>
      <w:keepNext w:val="0"/>
      <w:keepLines w:val="0"/>
      <w:spacing w:before="240"/>
      <w:ind w:left="0" w:firstLine="0"/>
    </w:pPr>
    <w:rPr>
      <w:rFonts w:eastAsia="MS Mincho"/>
      <w:bCs/>
    </w:rPr>
  </w:style>
  <w:style w:type="table" w:customStyle="1" w:styleId="TableGrid3">
    <w:name w:val="Table Grid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JK-text-simpledoc">
    <w:name w:val="JK - text - simple doc"/>
    <w:basedOn w:val="BodyText"/>
    <w:autoRedefine/>
    <w:qFormat/>
    <w:rsid w:val="00E314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E314E5"/>
    <w:pPr>
      <w:overflowPunct w:val="0"/>
      <w:autoSpaceDE w:val="0"/>
      <w:autoSpaceDN w:val="0"/>
      <w:adjustRightInd w:val="0"/>
      <w:spacing w:before="100" w:beforeAutospacing="1" w:after="100" w:afterAutospacing="1"/>
      <w:textAlignment w:val="baseline"/>
    </w:pPr>
    <w:rPr>
      <w:rFonts w:eastAsia="Times New Roman"/>
      <w:sz w:val="24"/>
      <w:szCs w:val="24"/>
      <w:lang w:val="en-US" w:eastAsia="en-IN"/>
    </w:rPr>
  </w:style>
  <w:style w:type="paragraph" w:customStyle="1" w:styleId="12">
    <w:name w:val="吹き出し1"/>
    <w:basedOn w:val="Normal"/>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20">
    <w:name w:val="吹き出し2"/>
    <w:basedOn w:val="Normal"/>
    <w:semiHidden/>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Note">
    <w:name w:val="Note"/>
    <w:basedOn w:val="B10"/>
    <w:qFormat/>
    <w:rsid w:val="00E314E5"/>
    <w:rPr>
      <w:rFonts w:eastAsia="MS Mincho"/>
      <w:lang w:eastAsia="en-IN"/>
    </w:rPr>
  </w:style>
  <w:style w:type="paragraph" w:customStyle="1" w:styleId="91">
    <w:name w:val="目次 91"/>
    <w:basedOn w:val="TOC8"/>
    <w:uiPriority w:val="99"/>
    <w:qFormat/>
    <w:rsid w:val="00E314E5"/>
    <w:pPr>
      <w:ind w:left="1418" w:hanging="1418"/>
    </w:pPr>
    <w:rPr>
      <w:rFonts w:eastAsia="MS Mincho"/>
      <w:lang w:val="en-US"/>
    </w:rPr>
  </w:style>
  <w:style w:type="paragraph" w:customStyle="1" w:styleId="13">
    <w:name w:val="図表番号1"/>
    <w:basedOn w:val="Normal"/>
    <w:next w:val="Normal"/>
    <w:uiPriority w:val="99"/>
    <w:qFormat/>
    <w:rsid w:val="00E314E5"/>
    <w:pPr>
      <w:overflowPunct w:val="0"/>
      <w:autoSpaceDE w:val="0"/>
      <w:autoSpaceDN w:val="0"/>
      <w:adjustRightInd w:val="0"/>
      <w:spacing w:before="120" w:after="120"/>
      <w:textAlignment w:val="baseline"/>
    </w:pPr>
    <w:rPr>
      <w:b/>
      <w:lang w:eastAsia="en-IN"/>
    </w:rPr>
  </w:style>
  <w:style w:type="paragraph" w:customStyle="1" w:styleId="HO">
    <w:name w:val="HO"/>
    <w:basedOn w:val="Normal"/>
    <w:qFormat/>
    <w:rsid w:val="00E314E5"/>
    <w:pPr>
      <w:overflowPunct w:val="0"/>
      <w:autoSpaceDE w:val="0"/>
      <w:autoSpaceDN w:val="0"/>
      <w:adjustRightInd w:val="0"/>
      <w:spacing w:after="0"/>
      <w:jc w:val="right"/>
      <w:textAlignment w:val="baseline"/>
    </w:pPr>
    <w:rPr>
      <w:b/>
      <w:lang w:eastAsia="en-IN"/>
    </w:rPr>
  </w:style>
  <w:style w:type="paragraph" w:customStyle="1" w:styleId="WP">
    <w:name w:val="WP"/>
    <w:basedOn w:val="Normal"/>
    <w:qFormat/>
    <w:rsid w:val="00E314E5"/>
    <w:pPr>
      <w:overflowPunct w:val="0"/>
      <w:autoSpaceDE w:val="0"/>
      <w:autoSpaceDN w:val="0"/>
      <w:adjustRightInd w:val="0"/>
      <w:spacing w:after="0"/>
      <w:jc w:val="both"/>
      <w:textAlignment w:val="baseline"/>
    </w:pPr>
    <w:rPr>
      <w:lang w:eastAsia="en-IN"/>
    </w:rPr>
  </w:style>
  <w:style w:type="paragraph" w:customStyle="1" w:styleId="ZK">
    <w:name w:val="ZK"/>
    <w:qFormat/>
    <w:rsid w:val="00E314E5"/>
    <w:pPr>
      <w:spacing w:after="240" w:line="240" w:lineRule="atLeast"/>
      <w:ind w:left="1191" w:right="113" w:hanging="1191"/>
    </w:pPr>
    <w:rPr>
      <w:rFonts w:ascii="Times New Roman" w:eastAsia="MS Mincho" w:hAnsi="Times New Roman"/>
      <w:lang w:val="en-GB"/>
    </w:rPr>
  </w:style>
  <w:style w:type="paragraph" w:customStyle="1" w:styleId="ZC">
    <w:name w:val="ZC"/>
    <w:qFormat/>
    <w:rsid w:val="00E314E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314E5"/>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val="en-IN" w:eastAsia="en-IN"/>
    </w:rPr>
  </w:style>
  <w:style w:type="paragraph" w:customStyle="1" w:styleId="NumberedList">
    <w:name w:val="Numbered List"/>
    <w:basedOn w:val="Para1"/>
    <w:link w:val="NumberedListChar"/>
    <w:qFormat/>
    <w:rsid w:val="00E314E5"/>
    <w:pPr>
      <w:tabs>
        <w:tab w:val="left" w:pos="360"/>
      </w:tabs>
      <w:ind w:left="360" w:hanging="360"/>
    </w:pPr>
    <w:rPr>
      <w:lang w:val="en-GB"/>
    </w:rPr>
  </w:style>
  <w:style w:type="paragraph" w:customStyle="1" w:styleId="Para1">
    <w:name w:val="Para1"/>
    <w:basedOn w:val="Normal"/>
    <w:qFormat/>
    <w:rsid w:val="00E314E5"/>
    <w:pPr>
      <w:overflowPunct w:val="0"/>
      <w:autoSpaceDE w:val="0"/>
      <w:autoSpaceDN w:val="0"/>
      <w:adjustRightInd w:val="0"/>
      <w:spacing w:before="120" w:after="120"/>
      <w:textAlignment w:val="baseline"/>
    </w:pPr>
    <w:rPr>
      <w:lang w:val="en-US" w:eastAsia="en-IN"/>
    </w:rPr>
  </w:style>
  <w:style w:type="paragraph" w:customStyle="1" w:styleId="Teststep">
    <w:name w:val="Test step"/>
    <w:basedOn w:val="Normal"/>
    <w:qFormat/>
    <w:rsid w:val="00E314E5"/>
    <w:pPr>
      <w:tabs>
        <w:tab w:val="left" w:pos="720"/>
      </w:tabs>
      <w:overflowPunct w:val="0"/>
      <w:autoSpaceDE w:val="0"/>
      <w:autoSpaceDN w:val="0"/>
      <w:adjustRightInd w:val="0"/>
      <w:spacing w:after="0"/>
      <w:ind w:left="720" w:hanging="720"/>
      <w:textAlignment w:val="baseline"/>
    </w:pPr>
    <w:rPr>
      <w:lang w:eastAsia="en-IN"/>
    </w:rPr>
  </w:style>
  <w:style w:type="paragraph" w:customStyle="1" w:styleId="TableTitle">
    <w:name w:val="TableTitle"/>
    <w:basedOn w:val="BodyText2"/>
    <w:next w:val="BodyText2"/>
    <w:qFormat/>
    <w:rsid w:val="00E314E5"/>
    <w:pPr>
      <w:keepNext/>
      <w:keepLines/>
      <w:spacing w:after="60"/>
      <w:ind w:left="210"/>
      <w:jc w:val="center"/>
    </w:pPr>
    <w:rPr>
      <w:b/>
      <w:sz w:val="20"/>
    </w:rPr>
  </w:style>
  <w:style w:type="paragraph" w:customStyle="1" w:styleId="14">
    <w:name w:val="図表目次1"/>
    <w:basedOn w:val="Normal"/>
    <w:next w:val="Normal"/>
    <w:uiPriority w:val="99"/>
    <w:qFormat/>
    <w:rsid w:val="00E314E5"/>
    <w:pPr>
      <w:overflowPunct w:val="0"/>
      <w:autoSpaceDE w:val="0"/>
      <w:autoSpaceDN w:val="0"/>
      <w:adjustRightInd w:val="0"/>
      <w:ind w:left="400" w:hanging="400"/>
      <w:jc w:val="center"/>
      <w:textAlignment w:val="baseline"/>
    </w:pPr>
    <w:rPr>
      <w:b/>
      <w:lang w:eastAsia="en-IN"/>
    </w:rPr>
  </w:style>
  <w:style w:type="paragraph" w:customStyle="1" w:styleId="t2">
    <w:name w:val="t2"/>
    <w:basedOn w:val="Normal"/>
    <w:qFormat/>
    <w:rsid w:val="00E314E5"/>
    <w:pPr>
      <w:overflowPunct w:val="0"/>
      <w:autoSpaceDE w:val="0"/>
      <w:autoSpaceDN w:val="0"/>
      <w:adjustRightInd w:val="0"/>
      <w:spacing w:after="0"/>
      <w:textAlignment w:val="baseline"/>
    </w:pPr>
    <w:rPr>
      <w:lang w:eastAsia="en-IN"/>
    </w:rPr>
  </w:style>
  <w:style w:type="paragraph" w:customStyle="1" w:styleId="CommentNokia">
    <w:name w:val="Comment Nokia"/>
    <w:basedOn w:val="Normal"/>
    <w:qFormat/>
    <w:rsid w:val="00E314E5"/>
    <w:pPr>
      <w:tabs>
        <w:tab w:val="left" w:pos="360"/>
      </w:tabs>
      <w:overflowPunct w:val="0"/>
      <w:autoSpaceDE w:val="0"/>
      <w:autoSpaceDN w:val="0"/>
      <w:adjustRightInd w:val="0"/>
      <w:ind w:left="360" w:hanging="360"/>
      <w:textAlignment w:val="baseline"/>
    </w:pPr>
    <w:rPr>
      <w:sz w:val="22"/>
      <w:lang w:val="en-US" w:eastAsia="en-IN"/>
    </w:rPr>
  </w:style>
  <w:style w:type="paragraph" w:customStyle="1" w:styleId="Copyright">
    <w:name w:val="Copyright"/>
    <w:basedOn w:val="Normal"/>
    <w:qFormat/>
    <w:rsid w:val="00E314E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E314E5"/>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E314E5"/>
    <w:pPr>
      <w:spacing w:before="120"/>
      <w:outlineLvl w:val="2"/>
    </w:pPr>
    <w:rPr>
      <w:sz w:val="28"/>
    </w:rPr>
  </w:style>
  <w:style w:type="paragraph" w:customStyle="1" w:styleId="Heading2Head2A2">
    <w:name w:val="Heading 2.Head2A.2"/>
    <w:basedOn w:val="Heading1"/>
    <w:next w:val="Normal"/>
    <w:qFormat/>
    <w:rsid w:val="00E314E5"/>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E314E5"/>
    <w:pPr>
      <w:overflowPunct w:val="0"/>
      <w:autoSpaceDE w:val="0"/>
      <w:autoSpaceDN w:val="0"/>
      <w:adjustRightInd w:val="0"/>
      <w:spacing w:after="220"/>
      <w:textAlignment w:val="baseline"/>
    </w:pPr>
    <w:rPr>
      <w:b/>
      <w:lang w:val="en-US" w:eastAsia="en-IN"/>
    </w:rPr>
  </w:style>
  <w:style w:type="paragraph" w:customStyle="1" w:styleId="berschrift2Head2A2">
    <w:name w:val="Überschrift 2.Head2A.2"/>
    <w:basedOn w:val="Heading1"/>
    <w:next w:val="Normal"/>
    <w:qFormat/>
    <w:rsid w:val="00E314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314E5"/>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BodyText"/>
    <w:qFormat/>
    <w:rsid w:val="00E314E5"/>
    <w:pPr>
      <w:ind w:left="283" w:hanging="283"/>
    </w:pPr>
    <w:rPr>
      <w:sz w:val="20"/>
      <w:lang w:eastAsia="de-DE"/>
    </w:rPr>
  </w:style>
  <w:style w:type="paragraph" w:customStyle="1" w:styleId="11BodyText">
    <w:name w:val="11 BodyText"/>
    <w:aliases w:val="Block_Text,np,b"/>
    <w:basedOn w:val="Normal"/>
    <w:qFormat/>
    <w:rsid w:val="00E314E5"/>
    <w:pPr>
      <w:overflowPunct w:val="0"/>
      <w:autoSpaceDE w:val="0"/>
      <w:autoSpaceDN w:val="0"/>
      <w:adjustRightInd w:val="0"/>
      <w:spacing w:after="220"/>
      <w:ind w:left="1298"/>
      <w:textAlignment w:val="baseline"/>
    </w:pPr>
    <w:rPr>
      <w:rFonts w:ascii="Arial" w:eastAsia="Times New Roman" w:hAnsi="Arial"/>
      <w:lang w:val="en-US" w:eastAsia="en-IN"/>
    </w:rPr>
  </w:style>
  <w:style w:type="paragraph" w:customStyle="1" w:styleId="1030302">
    <w:name w:val="样式 样式 标题 1 + 两端对齐 段前: 0.3 行 段后: 0.3 行 行距: 单倍行距 + 段前: 0.2 行 段后: ..."/>
    <w:basedOn w:val="Normal"/>
    <w:autoRedefine/>
    <w:qFormat/>
    <w:rsid w:val="00E314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314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IN"/>
    </w:rPr>
  </w:style>
  <w:style w:type="paragraph" w:customStyle="1" w:styleId="StyleTAC">
    <w:name w:val="Style TAC +"/>
    <w:basedOn w:val="TAC"/>
    <w:next w:val="TAC"/>
    <w:link w:val="StyleTACChar"/>
    <w:autoRedefine/>
    <w:qFormat/>
    <w:rsid w:val="00E314E5"/>
    <w:rPr>
      <w:rFonts w:eastAsia="Malgun Gothic"/>
      <w:kern w:val="2"/>
      <w:lang w:eastAsia="en-IN"/>
    </w:rPr>
  </w:style>
  <w:style w:type="character" w:customStyle="1" w:styleId="StyleTACChar">
    <w:name w:val="Style TAC + Char"/>
    <w:link w:val="StyleTAC"/>
    <w:qFormat/>
    <w:rsid w:val="00E314E5"/>
    <w:rPr>
      <w:rFonts w:ascii="Arial" w:eastAsia="Malgun Gothic" w:hAnsi="Arial"/>
      <w:kern w:val="2"/>
      <w:sz w:val="18"/>
      <w:lang w:val="en-GB" w:eastAsia="en-IN"/>
    </w:rPr>
  </w:style>
  <w:style w:type="character" w:customStyle="1" w:styleId="CharChar29">
    <w:name w:val="Char Char29"/>
    <w:qFormat/>
    <w:rsid w:val="00E314E5"/>
    <w:rPr>
      <w:rFonts w:ascii="Arial" w:hAnsi="Arial"/>
      <w:sz w:val="36"/>
      <w:lang w:val="en-GB" w:eastAsia="en-US" w:bidi="ar-SA"/>
    </w:rPr>
  </w:style>
  <w:style w:type="character" w:customStyle="1" w:styleId="CharChar28">
    <w:name w:val="Char Char28"/>
    <w:qFormat/>
    <w:rsid w:val="00E314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4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314E5"/>
    <w:rPr>
      <w:rFonts w:ascii="Arial" w:hAnsi="Arial"/>
      <w:sz w:val="22"/>
      <w:lang w:val="en-GB" w:eastAsia="en-GB" w:bidi="ar-SA"/>
    </w:rPr>
  </w:style>
  <w:style w:type="paragraph" w:customStyle="1" w:styleId="Default">
    <w:name w:val="Default"/>
    <w:qFormat/>
    <w:rsid w:val="00E314E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E314E5"/>
    <w:rPr>
      <w:rFonts w:ascii="Times New Roman" w:hAnsi="Times New Roman"/>
      <w:lang w:val="en-GB"/>
    </w:rPr>
  </w:style>
  <w:style w:type="character" w:styleId="HTMLAcronym">
    <w:name w:val="HTML Acronym"/>
    <w:uiPriority w:val="99"/>
    <w:unhideWhenUsed/>
    <w:qFormat/>
    <w:rsid w:val="00E314E5"/>
  </w:style>
  <w:style w:type="table" w:customStyle="1" w:styleId="TableGrid4">
    <w:name w:val="Table Grid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314E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314E5"/>
    <w:rPr>
      <w:rFonts w:ascii="Arial" w:eastAsia="MS Mincho" w:hAnsi="Arial" w:cs="Arial"/>
      <w:sz w:val="24"/>
      <w:szCs w:val="24"/>
      <w:lang w:eastAsia="en-IN"/>
    </w:rPr>
  </w:style>
  <w:style w:type="table" w:customStyle="1" w:styleId="15">
    <w:name w:val="表格格線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14E5"/>
  </w:style>
  <w:style w:type="paragraph" w:customStyle="1" w:styleId="H53GPP">
    <w:name w:val="H5 3GPP"/>
    <w:basedOn w:val="Normal"/>
    <w:link w:val="H53GPPChar"/>
    <w:qFormat/>
    <w:rsid w:val="00E314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IN"/>
    </w:rPr>
  </w:style>
  <w:style w:type="character" w:customStyle="1" w:styleId="H53GPPChar">
    <w:name w:val="H5 3GPP Char"/>
    <w:basedOn w:val="DefaultParagraphFont"/>
    <w:link w:val="H53GPP"/>
    <w:qFormat/>
    <w:rsid w:val="00E314E5"/>
    <w:rPr>
      <w:rFonts w:ascii="Arial" w:eastAsia="Times New Roman" w:hAnsi="Arial"/>
      <w:snapToGrid w:val="0"/>
      <w:sz w:val="22"/>
      <w:szCs w:val="22"/>
      <w:lang w:val="en-GB" w:eastAsia="en-IN"/>
    </w:rPr>
  </w:style>
  <w:style w:type="paragraph" w:customStyle="1" w:styleId="Subtitle1">
    <w:name w:val="Subtitle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character" w:customStyle="1" w:styleId="SubtitleChar">
    <w:name w:val="Subtitle Char"/>
    <w:basedOn w:val="DefaultParagraphFont"/>
    <w:uiPriority w:val="11"/>
    <w:qFormat/>
    <w:rsid w:val="00E314E5"/>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14E5"/>
    <w:rPr>
      <w:rFonts w:ascii="Arial" w:eastAsia="Batang" w:hAnsi="Arial" w:cs="Times New Roman"/>
      <w:b/>
      <w:bCs/>
      <w:i/>
      <w:iCs/>
      <w:sz w:val="28"/>
      <w:szCs w:val="28"/>
      <w:lang w:val="en-GB" w:eastAsia="en-US" w:bidi="ar-SA"/>
    </w:rPr>
  </w:style>
  <w:style w:type="paragraph" w:customStyle="1" w:styleId="a0">
    <w:name w:val="修订"/>
    <w:hidden/>
    <w:semiHidden/>
    <w:qFormat/>
    <w:rsid w:val="00E314E5"/>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DefaultParagraphFont"/>
    <w:qFormat/>
    <w:rsid w:val="00E314E5"/>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E314E5"/>
    <w:rPr>
      <w:rFonts w:ascii="Times New Roman" w:eastAsia="Batang" w:hAnsi="Times New Roman"/>
      <w:lang w:val="en-GB"/>
    </w:rPr>
  </w:style>
  <w:style w:type="table" w:customStyle="1" w:styleId="TableGrid6">
    <w:name w:val="Table Grid6"/>
    <w:basedOn w:val="TableNormal"/>
    <w:next w:val="TableGrid"/>
    <w:uiPriority w:val="39"/>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CharChar34">
    <w:name w:val="Char Char34"/>
    <w:qFormat/>
    <w:rsid w:val="00E314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14E5"/>
    <w:rPr>
      <w:rFonts w:ascii="Arial" w:hAnsi="Arial"/>
      <w:sz w:val="28"/>
      <w:lang w:val="en-GB" w:eastAsia="ko-KR" w:bidi="ar-SA"/>
    </w:rPr>
  </w:style>
  <w:style w:type="character" w:customStyle="1" w:styleId="CharChar32">
    <w:name w:val="Char Char32"/>
    <w:semiHidden/>
    <w:qFormat/>
    <w:rsid w:val="00E314E5"/>
    <w:rPr>
      <w:rFonts w:ascii="Arial" w:hAnsi="Arial"/>
      <w:sz w:val="28"/>
      <w:lang w:val="en-GB" w:eastAsia="ko-KR" w:bidi="ar-SA"/>
    </w:rPr>
  </w:style>
  <w:style w:type="table" w:customStyle="1" w:styleId="TableGrid7">
    <w:name w:val="Table Grid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IntenseQuoteChar">
    <w:name w:val="Intense Quote Char"/>
    <w:basedOn w:val="DefaultParagraphFont"/>
    <w:uiPriority w:val="30"/>
    <w:qFormat/>
    <w:rsid w:val="00E314E5"/>
    <w:rPr>
      <w:rFonts w:ascii="Times New Roman" w:eastAsia="SimSun" w:hAnsi="Times New Roman" w:cs="Times New Roman"/>
      <w:i/>
      <w:iCs/>
      <w:color w:val="5B9BD5"/>
      <w:sz w:val="20"/>
      <w:szCs w:val="20"/>
      <w:lang w:val="en-GB" w:eastAsia="en-US"/>
    </w:rPr>
  </w:style>
  <w:style w:type="paragraph" w:customStyle="1" w:styleId="16">
    <w:name w:val="副标题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character" w:customStyle="1" w:styleId="Char1">
    <w:name w:val="副标题 Char1"/>
    <w:basedOn w:val="DefaultParagraphFont"/>
    <w:qFormat/>
    <w:rsid w:val="00E314E5"/>
    <w:rPr>
      <w:rFonts w:ascii="Calibri Light" w:eastAsia="SimSun" w:hAnsi="Calibri Light" w:cs="Times New Roman"/>
      <w:b/>
      <w:bCs/>
      <w:kern w:val="28"/>
      <w:sz w:val="32"/>
      <w:szCs w:val="32"/>
      <w:lang w:val="en-GB" w:eastAsia="en-US"/>
    </w:rPr>
  </w:style>
  <w:style w:type="table" w:customStyle="1" w:styleId="17">
    <w:name w:val="网格型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Char10">
    <w:name w:val="明显引用 Char1"/>
    <w:basedOn w:val="DefaultParagraphFont"/>
    <w:uiPriority w:val="30"/>
    <w:qFormat/>
    <w:rsid w:val="00E314E5"/>
    <w:rPr>
      <w:rFonts w:ascii="Times New Roman" w:hAnsi="Times New Roman"/>
      <w:i/>
      <w:iCs/>
      <w:color w:val="5B9BD5"/>
      <w:lang w:val="en-GB" w:eastAsia="en-US"/>
    </w:rPr>
  </w:style>
  <w:style w:type="table" w:customStyle="1" w:styleId="22">
    <w:name w:val="网格型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E314E5"/>
    <w:rPr>
      <w:rFonts w:ascii="Times New Roman" w:hAnsi="Times New Roman"/>
      <w:i/>
      <w:iCs/>
      <w:color w:val="5B9BD5"/>
      <w:lang w:val="en-GB" w:eastAsia="en-US"/>
    </w:rPr>
  </w:style>
  <w:style w:type="table" w:customStyle="1" w:styleId="TableGrid8">
    <w:name w:val="Table Grid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314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314E5"/>
    <w:rPr>
      <w:smallCaps/>
      <w:color w:val="C0504D"/>
      <w:u w:val="single"/>
    </w:rPr>
  </w:style>
  <w:style w:type="paragraph" w:customStyle="1" w:styleId="36">
    <w:name w:val="修订3"/>
    <w:uiPriority w:val="99"/>
    <w:semiHidden/>
    <w:qFormat/>
    <w:rsid w:val="00E314E5"/>
    <w:rPr>
      <w:rFonts w:ascii="Times New Roman" w:eastAsia="Batang" w:hAnsi="Times New Roman"/>
      <w:lang w:val="en-GB"/>
    </w:rPr>
  </w:style>
  <w:style w:type="character" w:customStyle="1" w:styleId="NumberedListChar">
    <w:name w:val="Numbered List Char"/>
    <w:basedOn w:val="ListParagraphChar"/>
    <w:link w:val="NumberedList"/>
    <w:qFormat/>
    <w:rsid w:val="00E314E5"/>
    <w:rPr>
      <w:rFonts w:ascii="Times New Roman" w:eastAsia="MS Mincho" w:hAnsi="Times New Roman"/>
      <w:lang w:val="en-GB" w:eastAsia="en-IN"/>
    </w:rPr>
  </w:style>
  <w:style w:type="paragraph" w:customStyle="1" w:styleId="Doc-text2">
    <w:name w:val="Doc-text2"/>
    <w:basedOn w:val="Normal"/>
    <w:link w:val="Doc-text2Char"/>
    <w:qFormat/>
    <w:rsid w:val="00E314E5"/>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E314E5"/>
    <w:rPr>
      <w:rFonts w:ascii="Arial" w:eastAsia="MS Mincho" w:hAnsi="Arial" w:cs="Arial"/>
      <w:lang w:val="en-GB" w:eastAsia="ja-JP"/>
    </w:rPr>
  </w:style>
  <w:style w:type="paragraph" w:customStyle="1" w:styleId="115">
    <w:name w:val="1.1"/>
    <w:basedOn w:val="Heading3"/>
    <w:link w:val="11Char"/>
    <w:qFormat/>
    <w:rsid w:val="00E314E5"/>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eastAsia="en-IN"/>
    </w:rPr>
  </w:style>
  <w:style w:type="character" w:customStyle="1" w:styleId="11Char">
    <w:name w:val="1.1 Char"/>
    <w:link w:val="115"/>
    <w:qFormat/>
    <w:rsid w:val="00E314E5"/>
    <w:rPr>
      <w:rFonts w:ascii="Arial" w:eastAsia="MS Mincho" w:hAnsi="Arial"/>
      <w:b/>
      <w:bCs/>
      <w:sz w:val="24"/>
      <w:szCs w:val="26"/>
      <w:lang w:eastAsia="en-I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14E5"/>
    <w:rPr>
      <w:rFonts w:ascii="Intel Clear" w:eastAsia="SimSun" w:hAnsi="Intel Clear" w:cs="Intel Clear"/>
      <w:sz w:val="28"/>
      <w:lang w:val="en-GB" w:eastAsia="en-GB"/>
    </w:rPr>
  </w:style>
  <w:style w:type="character" w:customStyle="1" w:styleId="19">
    <w:name w:val="明显强调1"/>
    <w:uiPriority w:val="21"/>
    <w:qFormat/>
    <w:rsid w:val="00E314E5"/>
    <w:rPr>
      <w:b/>
      <w:bCs/>
      <w:i/>
      <w:iCs/>
      <w:color w:val="4F81BD"/>
    </w:rPr>
  </w:style>
  <w:style w:type="paragraph" w:customStyle="1" w:styleId="MediumGrid21">
    <w:name w:val="Medium Grid 21"/>
    <w:uiPriority w:val="1"/>
    <w:qFormat/>
    <w:rsid w:val="00E314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314E5"/>
    <w:pPr>
      <w:overflowPunct w:val="0"/>
      <w:autoSpaceDE w:val="0"/>
      <w:autoSpaceDN w:val="0"/>
      <w:adjustRightInd w:val="0"/>
      <w:spacing w:before="120" w:after="120"/>
      <w:ind w:left="720"/>
      <w:jc w:val="both"/>
      <w:textAlignment w:val="baseline"/>
    </w:pPr>
    <w:rPr>
      <w:rFonts w:eastAsia="Times New Roman"/>
      <w:sz w:val="24"/>
      <w:lang w:val="fr-FR" w:eastAsia="en-IN"/>
    </w:rPr>
  </w:style>
  <w:style w:type="paragraph" w:customStyle="1" w:styleId="Observation">
    <w:name w:val="Observation"/>
    <w:basedOn w:val="Normal"/>
    <w:uiPriority w:val="99"/>
    <w:qFormat/>
    <w:rsid w:val="00E314E5"/>
    <w:pPr>
      <w:numPr>
        <w:numId w:val="2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IN"/>
    </w:rPr>
  </w:style>
  <w:style w:type="character" w:styleId="Emphasis">
    <w:name w:val="Emphasis"/>
    <w:uiPriority w:val="20"/>
    <w:qFormat/>
    <w:rsid w:val="00E314E5"/>
    <w:rPr>
      <w:rFonts w:ascii="Times New Roman" w:hAnsi="Times New Roman" w:cs="Times New Roman" w:hint="default"/>
      <w:i/>
      <w:iCs/>
    </w:rPr>
  </w:style>
  <w:style w:type="character" w:styleId="IntenseEmphasis">
    <w:name w:val="Intense Emphasis"/>
    <w:uiPriority w:val="21"/>
    <w:qFormat/>
    <w:rsid w:val="00E314E5"/>
    <w:rPr>
      <w:b/>
      <w:bCs w:val="0"/>
      <w:i/>
      <w:iCs w:val="0"/>
      <w:color w:val="4F81BD"/>
    </w:rPr>
  </w:style>
  <w:style w:type="character" w:styleId="IntenseReference">
    <w:name w:val="Intense Reference"/>
    <w:qFormat/>
    <w:rsid w:val="00E314E5"/>
    <w:rPr>
      <w:b/>
      <w:bCs w:val="0"/>
      <w:smallCaps/>
      <w:color w:val="C0504D"/>
      <w:spacing w:val="5"/>
      <w:u w:val="single"/>
    </w:rPr>
  </w:style>
  <w:style w:type="paragraph" w:customStyle="1" w:styleId="Header-3gppTdoc">
    <w:name w:val="Header-3gpp Tdoc"/>
    <w:basedOn w:val="Header"/>
    <w:link w:val="Header-3gppTdocChar"/>
    <w:qFormat/>
    <w:rsid w:val="00E314E5"/>
    <w:pPr>
      <w:pBdr>
        <w:bottom w:val="none" w:sz="0" w:space="0" w:color="auto"/>
      </w:pBdr>
      <w:tabs>
        <w:tab w:val="clear" w:pos="8306"/>
        <w:tab w:val="right" w:pos="9360"/>
      </w:tabs>
      <w:snapToGrid/>
      <w:spacing w:before="120" w:after="120"/>
      <w:jc w:val="both"/>
    </w:pPr>
    <w:rPr>
      <w:rFonts w:ascii="Arial" w:hAnsi="Arial" w:cs="Arial"/>
      <w:b/>
      <w:sz w:val="24"/>
      <w:szCs w:val="24"/>
      <w:lang w:val="en-US" w:eastAsia="en-IN"/>
    </w:rPr>
  </w:style>
  <w:style w:type="character" w:customStyle="1" w:styleId="Header-3gppTdocChar">
    <w:name w:val="Header-3gpp Tdoc Char"/>
    <w:basedOn w:val="DefaultParagraphFont"/>
    <w:link w:val="Header-3gppTdoc"/>
    <w:qFormat/>
    <w:rsid w:val="00E314E5"/>
    <w:rPr>
      <w:rFonts w:ascii="Arial" w:eastAsia="MS Mincho" w:hAnsi="Arial" w:cs="Arial"/>
      <w:b/>
      <w:sz w:val="24"/>
      <w:szCs w:val="24"/>
      <w:lang w:eastAsia="en-IN"/>
    </w:rPr>
  </w:style>
  <w:style w:type="character" w:customStyle="1" w:styleId="Char2">
    <w:name w:val="明显引用 Char2"/>
    <w:basedOn w:val="DefaultParagraphFont"/>
    <w:uiPriority w:val="30"/>
    <w:qFormat/>
    <w:rsid w:val="00E314E5"/>
    <w:rPr>
      <w:rFonts w:ascii="Times New Roman" w:hAnsi="Times New Roman"/>
      <w:i/>
      <w:iCs/>
      <w:color w:val="5B9BD5"/>
      <w:lang w:val="en-GB" w:eastAsia="en-US"/>
    </w:rPr>
  </w:style>
  <w:style w:type="table" w:customStyle="1" w:styleId="5">
    <w:name w:val="网格型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314E5"/>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314E5"/>
    <w:rPr>
      <w:color w:val="605E5C"/>
      <w:shd w:val="clear" w:color="auto" w:fill="E1DFDD"/>
    </w:rPr>
  </w:style>
  <w:style w:type="paragraph" w:customStyle="1" w:styleId="a1">
    <w:name w:val="吹き出し"/>
    <w:basedOn w:val="Normal"/>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TOC91">
    <w:name w:val="TOC 91"/>
    <w:basedOn w:val="TOC8"/>
    <w:qFormat/>
    <w:rsid w:val="00E314E5"/>
    <w:pPr>
      <w:ind w:left="1418" w:hanging="1418"/>
    </w:pPr>
    <w:rPr>
      <w:rFonts w:eastAsia="MS Mincho"/>
    </w:rPr>
  </w:style>
  <w:style w:type="paragraph" w:customStyle="1" w:styleId="Caption1">
    <w:name w:val="Caption1"/>
    <w:basedOn w:val="Normal"/>
    <w:next w:val="Normal"/>
    <w:qFormat/>
    <w:rsid w:val="00E314E5"/>
    <w:pPr>
      <w:overflowPunct w:val="0"/>
      <w:autoSpaceDE w:val="0"/>
      <w:autoSpaceDN w:val="0"/>
      <w:adjustRightInd w:val="0"/>
      <w:spacing w:before="120" w:after="120"/>
      <w:textAlignment w:val="baseline"/>
    </w:pPr>
    <w:rPr>
      <w:b/>
      <w:lang w:eastAsia="en-IN"/>
    </w:rPr>
  </w:style>
  <w:style w:type="paragraph" w:customStyle="1" w:styleId="TableofFigures1">
    <w:name w:val="Table of Figures1"/>
    <w:basedOn w:val="Normal"/>
    <w:next w:val="Normal"/>
    <w:qFormat/>
    <w:rsid w:val="00E314E5"/>
    <w:pPr>
      <w:overflowPunct w:val="0"/>
      <w:autoSpaceDE w:val="0"/>
      <w:autoSpaceDN w:val="0"/>
      <w:adjustRightInd w:val="0"/>
      <w:ind w:left="400" w:hanging="400"/>
      <w:jc w:val="center"/>
      <w:textAlignment w:val="baseline"/>
    </w:pPr>
    <w:rPr>
      <w:b/>
      <w:lang w:eastAsia="en-IN"/>
    </w:rPr>
  </w:style>
  <w:style w:type="character" w:customStyle="1" w:styleId="B3Char">
    <w:name w:val="B3 Char"/>
    <w:link w:val="B30"/>
    <w:qFormat/>
    <w:rsid w:val="00E314E5"/>
    <w:rPr>
      <w:rFonts w:ascii="Times New Roman" w:eastAsia="Times New Roman" w:hAnsi="Times New Roman"/>
      <w:lang w:val="en-GB" w:eastAsia="en-IN"/>
    </w:rPr>
  </w:style>
  <w:style w:type="character" w:customStyle="1" w:styleId="UnresolvedMention1">
    <w:name w:val="Unresolved Mention1"/>
    <w:uiPriority w:val="99"/>
    <w:unhideWhenUsed/>
    <w:qFormat/>
    <w:rsid w:val="00E314E5"/>
    <w:rPr>
      <w:color w:val="808080"/>
      <w:shd w:val="clear" w:color="auto" w:fill="E6E6E6"/>
    </w:rPr>
  </w:style>
  <w:style w:type="paragraph" w:customStyle="1" w:styleId="B2">
    <w:name w:val="B2+"/>
    <w:basedOn w:val="B20"/>
    <w:uiPriority w:val="99"/>
    <w:qFormat/>
    <w:rsid w:val="00E314E5"/>
    <w:pPr>
      <w:numPr>
        <w:numId w:val="23"/>
      </w:numPr>
      <w:tabs>
        <w:tab w:val="clear" w:pos="1191"/>
        <w:tab w:val="num" w:pos="340"/>
      </w:tabs>
      <w:ind w:left="987" w:hanging="420"/>
    </w:pPr>
  </w:style>
  <w:style w:type="paragraph" w:customStyle="1" w:styleId="B3">
    <w:name w:val="B3+"/>
    <w:basedOn w:val="B30"/>
    <w:uiPriority w:val="99"/>
    <w:qFormat/>
    <w:rsid w:val="00E314E5"/>
    <w:pPr>
      <w:numPr>
        <w:numId w:val="24"/>
      </w:numPr>
      <w:tabs>
        <w:tab w:val="clear" w:pos="1644"/>
        <w:tab w:val="left" w:pos="1134"/>
        <w:tab w:val="num" w:pos="1191"/>
      </w:tabs>
      <w:ind w:left="360" w:hanging="360"/>
    </w:pPr>
  </w:style>
  <w:style w:type="paragraph" w:customStyle="1" w:styleId="BN">
    <w:name w:val="BN"/>
    <w:basedOn w:val="Normal"/>
    <w:uiPriority w:val="99"/>
    <w:qFormat/>
    <w:rsid w:val="00E314E5"/>
    <w:pPr>
      <w:numPr>
        <w:numId w:val="2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IN"/>
    </w:rPr>
  </w:style>
  <w:style w:type="paragraph" w:customStyle="1" w:styleId="TB1">
    <w:name w:val="TB1"/>
    <w:basedOn w:val="Normal"/>
    <w:uiPriority w:val="99"/>
    <w:qFormat/>
    <w:rsid w:val="00E314E5"/>
    <w:pPr>
      <w:keepNext/>
      <w:keepLines/>
      <w:numPr>
        <w:numId w:val="2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IN"/>
    </w:rPr>
  </w:style>
  <w:style w:type="paragraph" w:customStyle="1" w:styleId="TB2">
    <w:name w:val="TB2"/>
    <w:basedOn w:val="Normal"/>
    <w:uiPriority w:val="99"/>
    <w:qFormat/>
    <w:rsid w:val="00E314E5"/>
    <w:pPr>
      <w:keepNext/>
      <w:keepLines/>
      <w:numPr>
        <w:numId w:val="2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IN"/>
    </w:rPr>
  </w:style>
  <w:style w:type="character" w:customStyle="1" w:styleId="fontstyle01">
    <w:name w:val="fontstyle01"/>
    <w:qFormat/>
    <w:rsid w:val="00E314E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314E5"/>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E314E5"/>
    <w:rPr>
      <w:rFonts w:ascii="Times New Roman" w:eastAsia="Batang" w:hAnsi="Times New Roman"/>
      <w:lang w:val="en-GB"/>
    </w:rPr>
  </w:style>
  <w:style w:type="table" w:customStyle="1" w:styleId="TableGrid10">
    <w:name w:val="Table Grid1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314E5"/>
    <w:rPr>
      <w:rFonts w:ascii="Times New Roman" w:eastAsia="Batang" w:hAnsi="Times New Roman"/>
      <w:lang w:val="en-GB"/>
    </w:rPr>
  </w:style>
  <w:style w:type="table" w:customStyle="1" w:styleId="TableGrid19">
    <w:name w:val="Table Grid19"/>
    <w:basedOn w:val="TableNormal"/>
    <w:uiPriority w:val="39"/>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paragraph" w:customStyle="1" w:styleId="1b">
    <w:name w:val="鮮明引文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Char20">
    <w:name w:val="副标题 Char2"/>
    <w:uiPriority w:val="11"/>
    <w:qFormat/>
    <w:rsid w:val="00E314E5"/>
    <w:rPr>
      <w:rFonts w:ascii="Cambria" w:hAnsi="Cambria" w:cs="Times New Roman" w:hint="default"/>
      <w:b/>
      <w:bCs/>
      <w:kern w:val="28"/>
      <w:sz w:val="32"/>
      <w:szCs w:val="32"/>
      <w:lang w:val="en-GB" w:eastAsia="en-US"/>
    </w:rPr>
  </w:style>
  <w:style w:type="character" w:customStyle="1" w:styleId="1c">
    <w:name w:val="副標題 字元1"/>
    <w:qFormat/>
    <w:rsid w:val="00E314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314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314E5"/>
    <w:rPr>
      <w:rFonts w:ascii="Arial" w:hAnsi="Arial"/>
      <w:sz w:val="28"/>
      <w:lang w:val="en-GB" w:eastAsia="ko-KR" w:bidi="ar-SA"/>
    </w:rPr>
  </w:style>
  <w:style w:type="character" w:customStyle="1" w:styleId="26">
    <w:name w:val="副標題 字元2"/>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E314E5"/>
    <w:rPr>
      <w:rFonts w:ascii="Times New Roman" w:hAnsi="Times New Roman"/>
      <w:i/>
      <w:iCs/>
      <w:color w:val="5B9BD5"/>
      <w:lang w:val="en-GB" w:eastAsia="en-US"/>
    </w:rPr>
  </w:style>
  <w:style w:type="character" w:customStyle="1" w:styleId="27">
    <w:name w:val="鮮明引文 字元2"/>
    <w:basedOn w:val="DefaultParagraphFont"/>
    <w:uiPriority w:val="30"/>
    <w:qFormat/>
    <w:rsid w:val="00E314E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314E5"/>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314E5"/>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314E5"/>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314E5"/>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314E5"/>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E314E5"/>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314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314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314E5"/>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E314E5"/>
    <w:rPr>
      <w:rFonts w:ascii="Times New Roman" w:hAnsi="Times New Roman"/>
      <w:i/>
      <w:iCs/>
      <w:color w:val="5B9BD5"/>
      <w:lang w:val="en-GB" w:eastAsia="en-US"/>
    </w:rPr>
  </w:style>
  <w:style w:type="table" w:customStyle="1" w:styleId="TableGrid30">
    <w:name w:val="Table Grid3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314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IN"/>
    </w:rPr>
  </w:style>
  <w:style w:type="table" w:customStyle="1" w:styleId="TableGrid97">
    <w:name w:val="Table Grid9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314E5"/>
    <w:rPr>
      <w:color w:val="605E5C"/>
      <w:shd w:val="clear" w:color="auto" w:fill="E1DFDD"/>
    </w:rPr>
  </w:style>
  <w:style w:type="character" w:customStyle="1" w:styleId="eop">
    <w:name w:val="eop"/>
    <w:basedOn w:val="DefaultParagraphFont"/>
    <w:qFormat/>
    <w:rsid w:val="00E314E5"/>
  </w:style>
  <w:style w:type="character" w:customStyle="1" w:styleId="normaltextrun">
    <w:name w:val="normaltextrun"/>
    <w:basedOn w:val="DefaultParagraphFont"/>
    <w:qFormat/>
    <w:rsid w:val="00E314E5"/>
  </w:style>
  <w:style w:type="paragraph" w:customStyle="1" w:styleId="IntenseQuote2">
    <w:name w:val="Intense Quote2"/>
    <w:basedOn w:val="Normal"/>
    <w:next w:val="Normal"/>
    <w:uiPriority w:val="30"/>
    <w:qFormat/>
    <w:rsid w:val="00E314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314E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314E5"/>
    <w:rPr>
      <w:rFonts w:ascii="Times New Roman" w:hAnsi="Times New Roman"/>
      <w:lang w:val="en-GB" w:eastAsia="en-US"/>
    </w:rPr>
  </w:style>
  <w:style w:type="character" w:customStyle="1" w:styleId="EXCar">
    <w:name w:val="EX Car"/>
    <w:locked/>
    <w:rsid w:val="00E314E5"/>
    <w:rPr>
      <w:rFonts w:ascii="Times New Roman" w:hAnsi="Times New Roman" w:cs="Times New Roman" w:hint="default"/>
      <w:lang w:val="en-GB" w:eastAsia="en-US"/>
    </w:rPr>
  </w:style>
  <w:style w:type="character" w:customStyle="1" w:styleId="Char11">
    <w:name w:val="正文文本 Char1"/>
    <w:basedOn w:val="DefaultParagraphFont"/>
    <w:semiHidden/>
    <w:rsid w:val="00E314E5"/>
    <w:rPr>
      <w:rFonts w:ascii="Times New Roman" w:hAnsi="Times New Roman"/>
      <w:lang w:val="en-GB" w:eastAsia="en-US"/>
    </w:rPr>
  </w:style>
  <w:style w:type="character" w:customStyle="1" w:styleId="1f1">
    <w:name w:val="未处理的提及1"/>
    <w:basedOn w:val="DefaultParagraphFont"/>
    <w:uiPriority w:val="52"/>
    <w:unhideWhenUsed/>
    <w:rsid w:val="00E314E5"/>
    <w:rPr>
      <w:color w:val="605E5C"/>
      <w:shd w:val="clear" w:color="auto" w:fill="E1DFDD"/>
    </w:rPr>
  </w:style>
  <w:style w:type="table" w:customStyle="1" w:styleId="TableGrid161">
    <w:name w:val="Table Grid16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greement">
    <w:name w:val="Agreement"/>
    <w:basedOn w:val="Normal"/>
    <w:next w:val="Doc-text2"/>
    <w:rsid w:val="00E314E5"/>
    <w:pPr>
      <w:numPr>
        <w:numId w:val="28"/>
      </w:numPr>
      <w:tabs>
        <w:tab w:val="clear" w:pos="927"/>
        <w:tab w:val="num" w:pos="360"/>
      </w:tabs>
      <w:spacing w:before="60" w:after="0"/>
      <w:ind w:left="0" w:firstLine="0"/>
    </w:pPr>
    <w:rPr>
      <w:rFonts w:ascii="Arial" w:hAnsi="Arial"/>
      <w:b/>
      <w:szCs w:val="24"/>
      <w:lang w:eastAsia="en-IN"/>
    </w:rPr>
  </w:style>
  <w:style w:type="table" w:customStyle="1" w:styleId="GridTable1Light1">
    <w:name w:val="Grid Table 1 Light1"/>
    <w:basedOn w:val="TableNormal"/>
    <w:uiPriority w:val="46"/>
    <w:rsid w:val="00E314E5"/>
    <w:rPr>
      <w:rFonts w:eastAsia="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314E5"/>
    <w:pPr>
      <w:numPr>
        <w:numId w:val="29"/>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E314E5"/>
    <w:rPr>
      <w:rFonts w:ascii="Times New Roman" w:hAnsi="Times New Roman"/>
      <w:lang w:eastAsia="zh-CN"/>
    </w:rPr>
  </w:style>
  <w:style w:type="paragraph" w:customStyle="1" w:styleId="LGTdoc">
    <w:name w:val="LGTdoc_본문"/>
    <w:basedOn w:val="Normal"/>
    <w:link w:val="LGTdocChar"/>
    <w:qFormat/>
    <w:rsid w:val="00E314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14E5"/>
    <w:rPr>
      <w:rFonts w:ascii="Times New Roman" w:eastAsia="Batang" w:hAnsi="Times New Roman"/>
      <w:kern w:val="2"/>
      <w:sz w:val="22"/>
      <w:szCs w:val="24"/>
      <w:lang w:val="en-GB" w:eastAsia="ko-KR"/>
    </w:rPr>
  </w:style>
  <w:style w:type="character" w:customStyle="1" w:styleId="B12">
    <w:name w:val="B1 (文字)"/>
    <w:uiPriority w:val="99"/>
    <w:qFormat/>
    <w:locked/>
    <w:rsid w:val="00E314E5"/>
    <w:rPr>
      <w:rFonts w:ascii="Times New Roman" w:eastAsia="Times New Roman" w:hAnsi="Times New Roman"/>
      <w:lang w:eastAsia="en-US"/>
    </w:rPr>
  </w:style>
  <w:style w:type="character" w:customStyle="1" w:styleId="EditorsNoteCarCar">
    <w:name w:val="Editor's Note Car Car"/>
    <w:rsid w:val="00E314E5"/>
    <w:rPr>
      <w:rFonts w:ascii="Times New Roman" w:hAnsi="Times New Roman"/>
      <w:color w:val="FF0000"/>
      <w:lang w:val="en-GB" w:eastAsia="en-US"/>
    </w:rPr>
  </w:style>
  <w:style w:type="paragraph" w:customStyle="1" w:styleId="RAN4H1">
    <w:name w:val="RAN4 H1"/>
    <w:basedOn w:val="Normal"/>
    <w:next w:val="Normal"/>
    <w:link w:val="RAN4H1Char"/>
    <w:qFormat/>
    <w:rsid w:val="00E314E5"/>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E314E5"/>
    <w:rPr>
      <w:rFonts w:ascii="Arial" w:hAnsi="Arial"/>
      <w:sz w:val="36"/>
      <w:lang w:val="en-GB"/>
    </w:rPr>
  </w:style>
  <w:style w:type="character" w:styleId="Mention">
    <w:name w:val="Mention"/>
    <w:basedOn w:val="DefaultParagraphFont"/>
    <w:uiPriority w:val="99"/>
    <w:unhideWhenUsed/>
    <w:rsid w:val="00E314E5"/>
    <w:rPr>
      <w:color w:val="2B579A"/>
      <w:shd w:val="clear" w:color="auto" w:fill="E1DFDD"/>
    </w:rPr>
  </w:style>
  <w:style w:type="paragraph" w:styleId="TableofFigures">
    <w:name w:val="table of figures"/>
    <w:basedOn w:val="Normal"/>
    <w:next w:val="Normal"/>
    <w:uiPriority w:val="99"/>
    <w:qFormat/>
    <w:rsid w:val="00E314E5"/>
    <w:pPr>
      <w:overflowPunct w:val="0"/>
      <w:autoSpaceDE w:val="0"/>
      <w:autoSpaceDN w:val="0"/>
      <w:adjustRightInd w:val="0"/>
      <w:ind w:left="400" w:hanging="400"/>
      <w:jc w:val="center"/>
      <w:textAlignment w:val="baseline"/>
    </w:pPr>
    <w:rPr>
      <w:b/>
    </w:rPr>
  </w:style>
  <w:style w:type="table" w:styleId="TableElegant">
    <w:name w:val="Table Elegant"/>
    <w:basedOn w:val="TableNormal"/>
    <w:uiPriority w:val="99"/>
    <w:qFormat/>
    <w:rsid w:val="00E314E5"/>
    <w:pPr>
      <w:overflowPunct w:val="0"/>
      <w:autoSpaceDE w:val="0"/>
      <w:autoSpaceDN w:val="0"/>
      <w:adjustRightInd w:val="0"/>
      <w:spacing w:before="120" w:after="120"/>
      <w:textAlignment w:val="baseline"/>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314E5"/>
    <w:pPr>
      <w:overflowPunct w:val="0"/>
      <w:autoSpaceDE w:val="0"/>
      <w:autoSpaceDN w:val="0"/>
      <w:adjustRightInd w:val="0"/>
      <w:spacing w:before="120" w:after="120"/>
      <w:textAlignment w:val="baseline"/>
    </w:pPr>
    <w:rPr>
      <w:rFonts w:ascii="CG Times (W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314E5"/>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DefaultParagraphFont"/>
    <w:qFormat/>
    <w:rsid w:val="00E314E5"/>
    <w:rPr>
      <w:color w:val="333333"/>
    </w:rPr>
  </w:style>
  <w:style w:type="character" w:customStyle="1" w:styleId="1Char1">
    <w:name w:val="标题 1 Char1"/>
    <w:qFormat/>
    <w:rsid w:val="00E314E5"/>
    <w:rPr>
      <w:rFonts w:eastAsia="SimSun"/>
      <w:b/>
      <w:bCs/>
      <w:kern w:val="44"/>
      <w:sz w:val="44"/>
      <w:szCs w:val="44"/>
      <w:lang w:val="en-GB" w:eastAsia="en-US"/>
    </w:rPr>
  </w:style>
  <w:style w:type="paragraph" w:customStyle="1" w:styleId="216">
    <w:name w:val="(文字) (文字)2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314E5"/>
    <w:rPr>
      <w:rFonts w:ascii="Times New Roman" w:eastAsia="MS Mincho" w:hAnsi="Times New Roman"/>
      <w:lang w:val="it-IT" w:eastAsia="en-IN"/>
    </w:rPr>
  </w:style>
  <w:style w:type="paragraph" w:customStyle="1" w:styleId="a2">
    <w:name w:val="参考资料列表"/>
    <w:basedOn w:val="List"/>
    <w:link w:val="Char0"/>
    <w:qFormat/>
    <w:rsid w:val="00E314E5"/>
    <w:pPr>
      <w:overflowPunct w:val="0"/>
      <w:autoSpaceDE w:val="0"/>
      <w:autoSpaceDN w:val="0"/>
      <w:adjustRightInd w:val="0"/>
      <w:spacing w:before="80" w:after="80"/>
      <w:ind w:left="680" w:firstLineChars="0" w:hanging="567"/>
      <w:contextualSpacing w:val="0"/>
      <w:jc w:val="both"/>
      <w:textAlignment w:val="baseline"/>
    </w:pPr>
    <w:rPr>
      <w:rFonts w:eastAsia="SimSun"/>
      <w:sz w:val="21"/>
      <w:szCs w:val="22"/>
    </w:rPr>
  </w:style>
  <w:style w:type="character" w:customStyle="1" w:styleId="Char0">
    <w:name w:val="参考资料列表 Char"/>
    <w:link w:val="a2"/>
    <w:qFormat/>
    <w:rsid w:val="00E314E5"/>
    <w:rPr>
      <w:rFonts w:ascii="Times New Roman" w:hAnsi="Times New Roman"/>
      <w:sz w:val="21"/>
      <w:szCs w:val="22"/>
      <w:lang w:val="en-GB"/>
    </w:rPr>
  </w:style>
  <w:style w:type="character" w:customStyle="1" w:styleId="a3">
    <w:name w:val="文稿抬头"/>
    <w:qFormat/>
    <w:rsid w:val="00E314E5"/>
    <w:rPr>
      <w:rFonts w:eastAsia="MS Mincho"/>
      <w:b/>
      <w:bCs/>
      <w:sz w:val="24"/>
    </w:rPr>
  </w:style>
  <w:style w:type="paragraph" w:customStyle="1" w:styleId="Revisin">
    <w:name w:val="Revisión"/>
    <w:hidden/>
    <w:uiPriority w:val="99"/>
    <w:semiHidden/>
    <w:qFormat/>
    <w:rsid w:val="00E314E5"/>
    <w:pPr>
      <w:spacing w:before="180" w:after="180"/>
      <w:ind w:left="1134" w:hanging="1134"/>
      <w:jc w:val="both"/>
    </w:pPr>
    <w:rPr>
      <w:rFonts w:ascii="Times New Roman" w:hAnsi="Times New Roman"/>
      <w:lang w:val="en-GB"/>
    </w:rPr>
  </w:style>
  <w:style w:type="paragraph" w:customStyle="1" w:styleId="a4">
    <w:name w:val="文稿标题"/>
    <w:basedOn w:val="Normal"/>
    <w:qFormat/>
    <w:rsid w:val="00E314E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E314E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E314E5"/>
    <w:rPr>
      <w:lang w:val="en-GB" w:eastAsia="en-GB" w:bidi="ar-SA"/>
    </w:rPr>
  </w:style>
  <w:style w:type="paragraph" w:customStyle="1" w:styleId="Doc-titleJK">
    <w:name w:val="Doc-title_JK"/>
    <w:basedOn w:val="Normal"/>
    <w:next w:val="Doc-text2JK"/>
    <w:link w:val="Doc-titleJKChar"/>
    <w:qFormat/>
    <w:rsid w:val="00E314E5"/>
    <w:pPr>
      <w:spacing w:after="0"/>
      <w:ind w:left="1260" w:hanging="1260"/>
    </w:pPr>
    <w:rPr>
      <w:color w:val="0000FF"/>
      <w:szCs w:val="24"/>
    </w:rPr>
  </w:style>
  <w:style w:type="paragraph" w:customStyle="1" w:styleId="Doc-text2JK">
    <w:name w:val="Doc-text2_JK"/>
    <w:basedOn w:val="Normal"/>
    <w:link w:val="Doc-text2JKChar"/>
    <w:qFormat/>
    <w:rsid w:val="00E314E5"/>
    <w:pPr>
      <w:tabs>
        <w:tab w:val="left" w:pos="1622"/>
      </w:tabs>
      <w:spacing w:after="0"/>
      <w:ind w:left="1622" w:hanging="363"/>
    </w:pPr>
    <w:rPr>
      <w:szCs w:val="24"/>
    </w:rPr>
  </w:style>
  <w:style w:type="character" w:customStyle="1" w:styleId="Doc-text2JKChar">
    <w:name w:val="Doc-text2_JK Char"/>
    <w:link w:val="Doc-text2JK"/>
    <w:qFormat/>
    <w:rsid w:val="00E314E5"/>
    <w:rPr>
      <w:rFonts w:ascii="Times New Roman" w:eastAsia="MS Mincho" w:hAnsi="Times New Roman"/>
      <w:szCs w:val="24"/>
      <w:lang w:val="en-GB"/>
    </w:rPr>
  </w:style>
  <w:style w:type="character" w:customStyle="1" w:styleId="Doc-titleJKChar">
    <w:name w:val="Doc-title_JK Char"/>
    <w:link w:val="Doc-titleJK"/>
    <w:qFormat/>
    <w:rsid w:val="00E314E5"/>
    <w:rPr>
      <w:rFonts w:ascii="Times New Roman" w:eastAsia="MS Mincho" w:hAnsi="Times New Roman"/>
      <w:color w:val="0000FF"/>
      <w:szCs w:val="24"/>
      <w:lang w:val="en-GB"/>
    </w:rPr>
  </w:style>
  <w:style w:type="paragraph" w:customStyle="1" w:styleId="1">
    <w:name w:val="样式 标题 1 + 小三"/>
    <w:basedOn w:val="Heading1"/>
    <w:qFormat/>
    <w:rsid w:val="00E314E5"/>
    <w:pPr>
      <w:numPr>
        <w:numId w:val="30"/>
      </w:numPr>
      <w:pBdr>
        <w:top w:val="none" w:sz="0" w:space="0" w:color="auto"/>
      </w:pBdr>
      <w:tabs>
        <w:tab w:val="clear" w:pos="720"/>
        <w:tab w:val="left" w:pos="600"/>
        <w:tab w:val="left" w:pos="1666"/>
      </w:tabs>
      <w:spacing w:before="120" w:after="120"/>
      <w:ind w:left="1666" w:hanging="362"/>
      <w:jc w:val="both"/>
    </w:pPr>
    <w:rPr>
      <w:rFonts w:eastAsia="SimSun"/>
      <w:sz w:val="30"/>
      <w:szCs w:val="30"/>
      <w:lang w:eastAsia="en-US"/>
    </w:rPr>
  </w:style>
  <w:style w:type="character" w:customStyle="1" w:styleId="CaptionChar1">
    <w:name w:val="Caption Char1"/>
    <w:qFormat/>
    <w:rsid w:val="00E314E5"/>
    <w:rPr>
      <w:rFonts w:eastAsia="MS Mincho"/>
      <w:b/>
      <w:lang w:val="en-GB" w:eastAsia="en-US" w:bidi="ar-SA"/>
    </w:rPr>
  </w:style>
  <w:style w:type="character" w:customStyle="1" w:styleId="IntenseEmphasis1">
    <w:name w:val="Intense Emphasis1"/>
    <w:uiPriority w:val="21"/>
    <w:qFormat/>
    <w:rsid w:val="00E314E5"/>
    <w:rPr>
      <w:b/>
      <w:bCs/>
      <w:i/>
      <w:iCs/>
      <w:color w:val="4F81BD"/>
    </w:rPr>
  </w:style>
  <w:style w:type="paragraph" w:customStyle="1" w:styleId="Equation">
    <w:name w:val="Equation"/>
    <w:basedOn w:val="Normal"/>
    <w:next w:val="Normal"/>
    <w:qFormat/>
    <w:rsid w:val="00E314E5"/>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314E5"/>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314E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314E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314E5"/>
    <w:rPr>
      <w:rFonts w:ascii="Arial" w:hAnsi="Arial"/>
      <w:sz w:val="32"/>
      <w:lang w:val="en-GB" w:eastAsia="en-US" w:bidi="ar-SA"/>
    </w:rPr>
  </w:style>
  <w:style w:type="character" w:customStyle="1" w:styleId="h4CharChar">
    <w:name w:val="h4 Char Char"/>
    <w:qFormat/>
    <w:rsid w:val="00E314E5"/>
    <w:rPr>
      <w:rFonts w:ascii="Arial" w:hAnsi="Arial"/>
      <w:sz w:val="24"/>
      <w:lang w:val="en-GB" w:eastAsia="en-US" w:bidi="ar-SA"/>
    </w:rPr>
  </w:style>
  <w:style w:type="character" w:customStyle="1" w:styleId="PlainTextChar1">
    <w:name w:val="Plain Text Char1"/>
    <w:uiPriority w:val="99"/>
    <w:qFormat/>
    <w:rsid w:val="00E314E5"/>
    <w:rPr>
      <w:rFonts w:ascii="Consolas" w:eastAsia="Calibri" w:hAnsi="Consolas"/>
      <w:sz w:val="21"/>
      <w:szCs w:val="21"/>
    </w:rPr>
  </w:style>
  <w:style w:type="paragraph" w:customStyle="1" w:styleId="Char12">
    <w:name w:val="Char1"/>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1">
    <w:name w:val="Char Char 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E314E5"/>
    <w:rPr>
      <w:lang w:val="en-GB" w:eastAsia="ja-JP"/>
    </w:rPr>
  </w:style>
  <w:style w:type="paragraph" w:customStyle="1" w:styleId="1Char10">
    <w:name w:val="(文字) (文字)1 Char (文字) (文字)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314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314E5"/>
    <w:rPr>
      <w:rFonts w:ascii="Courier New" w:hAnsi="Courier New"/>
      <w:lang w:val="nb-NO" w:eastAsia="ja-JP"/>
    </w:rPr>
  </w:style>
  <w:style w:type="paragraph" w:customStyle="1" w:styleId="CharCharCharCharCharChar1">
    <w:name w:val="Char Char Char Char Char Char1"/>
    <w:semiHidden/>
    <w:qFormat/>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a">
    <w:name w:val="(文字) (文字)3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a">
    <w:name w:val="(文字) (文字)4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a">
    <w:name w:val="(文字) (文字)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E314E5"/>
    <w:rPr>
      <w:rFonts w:ascii="Tahoma" w:hAnsi="Tahoma"/>
      <w:shd w:val="clear" w:color="auto" w:fill="000080"/>
      <w:lang w:val="en-GB" w:eastAsia="en-US"/>
    </w:rPr>
  </w:style>
  <w:style w:type="character" w:customStyle="1" w:styleId="ZchnZchn51">
    <w:name w:val="Zchn Zchn51"/>
    <w:qFormat/>
    <w:rsid w:val="00E314E5"/>
    <w:rPr>
      <w:rFonts w:ascii="Courier New" w:eastAsia="Batang" w:hAnsi="Courier New"/>
      <w:lang w:val="nb-NO" w:eastAsia="en-US"/>
    </w:rPr>
  </w:style>
  <w:style w:type="character" w:customStyle="1" w:styleId="CharChar101">
    <w:name w:val="Char Char101"/>
    <w:semiHidden/>
    <w:qFormat/>
    <w:rsid w:val="00E314E5"/>
    <w:rPr>
      <w:rFonts w:ascii="Times New Roman" w:hAnsi="Times New Roman"/>
      <w:lang w:val="en-GB" w:eastAsia="en-US"/>
    </w:rPr>
  </w:style>
  <w:style w:type="character" w:customStyle="1" w:styleId="CharChar91">
    <w:name w:val="Char Char91"/>
    <w:semiHidden/>
    <w:qFormat/>
    <w:rsid w:val="00E314E5"/>
    <w:rPr>
      <w:rFonts w:ascii="Tahoma" w:hAnsi="Tahoma"/>
      <w:sz w:val="16"/>
      <w:lang w:val="en-GB" w:eastAsia="en-US"/>
    </w:rPr>
  </w:style>
  <w:style w:type="character" w:customStyle="1" w:styleId="CharChar81">
    <w:name w:val="Char Char81"/>
    <w:semiHidden/>
    <w:qFormat/>
    <w:rsid w:val="00E314E5"/>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E314E5"/>
    <w:rPr>
      <w:rFonts w:ascii="Arial" w:hAnsi="Arial"/>
      <w:sz w:val="36"/>
      <w:lang w:val="en-GB" w:eastAsia="en-US"/>
    </w:rPr>
  </w:style>
  <w:style w:type="character" w:customStyle="1" w:styleId="CharChar281">
    <w:name w:val="Char Char281"/>
    <w:qFormat/>
    <w:rsid w:val="00E314E5"/>
    <w:rPr>
      <w:rFonts w:ascii="Arial" w:hAnsi="Arial"/>
      <w:sz w:val="32"/>
      <w:lang w:val="en-GB"/>
    </w:rPr>
  </w:style>
  <w:style w:type="character" w:customStyle="1" w:styleId="CharChar21">
    <w:name w:val="Char Char21"/>
    <w:qFormat/>
    <w:rsid w:val="00E314E5"/>
    <w:rPr>
      <w:rFonts w:ascii="Arial" w:hAnsi="Arial"/>
      <w:sz w:val="32"/>
      <w:lang w:val="en-GB" w:eastAsia="en-US"/>
    </w:rPr>
  </w:style>
  <w:style w:type="paragraph" w:customStyle="1" w:styleId="DocRef">
    <w:name w:val="DocRef"/>
    <w:basedOn w:val="Normal"/>
    <w:qFormat/>
    <w:rsid w:val="00E314E5"/>
    <w:pPr>
      <w:numPr>
        <w:numId w:val="31"/>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E314E5"/>
    <w:pPr>
      <w:numPr>
        <w:ilvl w:val="2"/>
        <w:numId w:val="3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314E5"/>
    <w:pPr>
      <w:numPr>
        <w:numId w:val="33"/>
      </w:numPr>
      <w:tabs>
        <w:tab w:val="clear" w:pos="2920"/>
        <w:tab w:val="left" w:pos="360"/>
      </w:tabs>
      <w:ind w:left="2921" w:hanging="369"/>
    </w:pPr>
    <w:rPr>
      <w:rFonts w:ascii="Arial" w:eastAsia="MS Mincho" w:hAnsi="Arial"/>
      <w:sz w:val="22"/>
    </w:rPr>
  </w:style>
  <w:style w:type="character" w:customStyle="1" w:styleId="CharChar6">
    <w:name w:val="Char Char6"/>
    <w:qFormat/>
    <w:rsid w:val="00E314E5"/>
    <w:rPr>
      <w:rFonts w:ascii="Times New Roman" w:hAnsi="Times New Roman"/>
      <w:b/>
      <w:lang w:val="en-GB" w:eastAsia="ja-JP"/>
    </w:rPr>
  </w:style>
  <w:style w:type="paragraph" w:customStyle="1" w:styleId="ListBulletwide">
    <w:name w:val="List Bullet (wide)"/>
    <w:qFormat/>
    <w:rsid w:val="00E314E5"/>
    <w:pPr>
      <w:numPr>
        <w:numId w:val="34"/>
      </w:numPr>
      <w:tabs>
        <w:tab w:val="clear" w:pos="1666"/>
        <w:tab w:val="left" w:pos="360"/>
      </w:tabs>
      <w:ind w:left="0" w:firstLine="0"/>
    </w:pPr>
    <w:rPr>
      <w:rFonts w:ascii="Arial" w:hAnsi="Arial"/>
      <w:sz w:val="22"/>
    </w:rPr>
  </w:style>
  <w:style w:type="character" w:customStyle="1" w:styleId="st">
    <w:name w:val="st"/>
    <w:qFormat/>
    <w:rsid w:val="00E314E5"/>
  </w:style>
  <w:style w:type="paragraph" w:customStyle="1" w:styleId="myReference">
    <w:name w:val="myReference"/>
    <w:basedOn w:val="Normal"/>
    <w:next w:val="Normal"/>
    <w:qFormat/>
    <w:rsid w:val="00E314E5"/>
    <w:pPr>
      <w:keepNext/>
      <w:numPr>
        <w:numId w:val="35"/>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E314E5"/>
    <w:pPr>
      <w:numPr>
        <w:numId w:val="36"/>
      </w:numPr>
      <w:tabs>
        <w:tab w:val="clear" w:pos="2920"/>
        <w:tab w:val="left" w:pos="360"/>
      </w:tabs>
      <w:spacing w:before="220"/>
      <w:ind w:left="2921" w:hanging="369"/>
    </w:pPr>
    <w:rPr>
      <w:rFonts w:ascii="Arial" w:hAnsi="Arial"/>
      <w:sz w:val="22"/>
    </w:rPr>
  </w:style>
  <w:style w:type="character" w:customStyle="1" w:styleId="textbodybold1">
    <w:name w:val="textbodybold1"/>
    <w:qFormat/>
    <w:rsid w:val="00E314E5"/>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314E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customStyle="1" w:styleId="SubtleReference1">
    <w:name w:val="Subtle Reference1"/>
    <w:uiPriority w:val="31"/>
    <w:qFormat/>
    <w:rsid w:val="00E314E5"/>
    <w:rPr>
      <w:smallCaps/>
      <w:color w:val="C0504D"/>
      <w:u w:val="single"/>
    </w:rPr>
  </w:style>
  <w:style w:type="character" w:customStyle="1" w:styleId="IntenseReference1">
    <w:name w:val="Intense Reference1"/>
    <w:qFormat/>
    <w:rsid w:val="00E314E5"/>
    <w:rPr>
      <w:b/>
      <w:smallCaps/>
      <w:color w:val="C0504D"/>
      <w:spacing w:val="5"/>
      <w:u w:val="single"/>
    </w:rPr>
  </w:style>
  <w:style w:type="numbering" w:customStyle="1" w:styleId="NoList11">
    <w:name w:val="No List11"/>
    <w:next w:val="NoList"/>
    <w:uiPriority w:val="99"/>
    <w:semiHidden/>
    <w:unhideWhenUsed/>
    <w:rsid w:val="00E314E5"/>
  </w:style>
  <w:style w:type="numbering" w:customStyle="1" w:styleId="1f2">
    <w:name w:val="リストなし1"/>
    <w:next w:val="NoList"/>
    <w:uiPriority w:val="99"/>
    <w:semiHidden/>
    <w:unhideWhenUsed/>
    <w:rsid w:val="00E314E5"/>
  </w:style>
  <w:style w:type="numbering" w:customStyle="1" w:styleId="1f3">
    <w:name w:val="无列表1"/>
    <w:next w:val="NoList"/>
    <w:semiHidden/>
    <w:rsid w:val="00E314E5"/>
  </w:style>
  <w:style w:type="numbering" w:customStyle="1" w:styleId="NoList2">
    <w:name w:val="No List2"/>
    <w:next w:val="NoList"/>
    <w:uiPriority w:val="99"/>
    <w:semiHidden/>
    <w:rsid w:val="00E314E5"/>
  </w:style>
  <w:style w:type="numbering" w:customStyle="1" w:styleId="NoList3">
    <w:name w:val="No List3"/>
    <w:next w:val="NoList"/>
    <w:uiPriority w:val="99"/>
    <w:semiHidden/>
    <w:rsid w:val="00E314E5"/>
  </w:style>
  <w:style w:type="numbering" w:customStyle="1" w:styleId="NoList111">
    <w:name w:val="No List111"/>
    <w:next w:val="NoList"/>
    <w:uiPriority w:val="99"/>
    <w:semiHidden/>
    <w:unhideWhenUsed/>
    <w:rsid w:val="00E314E5"/>
  </w:style>
  <w:style w:type="numbering" w:customStyle="1" w:styleId="1f4">
    <w:name w:val="無清單1"/>
    <w:next w:val="NoList"/>
    <w:uiPriority w:val="99"/>
    <w:semiHidden/>
    <w:unhideWhenUsed/>
    <w:rsid w:val="00E314E5"/>
  </w:style>
  <w:style w:type="numbering" w:customStyle="1" w:styleId="11b">
    <w:name w:val="無清單11"/>
    <w:next w:val="NoList"/>
    <w:uiPriority w:val="99"/>
    <w:semiHidden/>
    <w:unhideWhenUsed/>
    <w:rsid w:val="00E314E5"/>
  </w:style>
  <w:style w:type="numbering" w:customStyle="1" w:styleId="NoList4">
    <w:name w:val="No List4"/>
    <w:next w:val="NoList"/>
    <w:uiPriority w:val="99"/>
    <w:semiHidden/>
    <w:unhideWhenUsed/>
    <w:rsid w:val="00E314E5"/>
  </w:style>
  <w:style w:type="numbering" w:customStyle="1" w:styleId="NoList12">
    <w:name w:val="No List12"/>
    <w:next w:val="NoList"/>
    <w:uiPriority w:val="99"/>
    <w:semiHidden/>
    <w:unhideWhenUsed/>
    <w:rsid w:val="00E314E5"/>
  </w:style>
  <w:style w:type="numbering" w:customStyle="1" w:styleId="11c">
    <w:name w:val="リストなし11"/>
    <w:next w:val="NoList"/>
    <w:uiPriority w:val="99"/>
    <w:semiHidden/>
    <w:unhideWhenUsed/>
    <w:rsid w:val="00E314E5"/>
  </w:style>
  <w:style w:type="numbering" w:customStyle="1" w:styleId="11d">
    <w:name w:val="无列表11"/>
    <w:next w:val="NoList"/>
    <w:semiHidden/>
    <w:rsid w:val="00E314E5"/>
  </w:style>
  <w:style w:type="numbering" w:customStyle="1" w:styleId="NoList21">
    <w:name w:val="No List21"/>
    <w:next w:val="NoList"/>
    <w:uiPriority w:val="99"/>
    <w:semiHidden/>
    <w:rsid w:val="00E314E5"/>
  </w:style>
  <w:style w:type="numbering" w:customStyle="1" w:styleId="NoList31">
    <w:name w:val="No List31"/>
    <w:next w:val="NoList"/>
    <w:uiPriority w:val="99"/>
    <w:semiHidden/>
    <w:rsid w:val="00E314E5"/>
  </w:style>
  <w:style w:type="numbering" w:customStyle="1" w:styleId="NoList1111">
    <w:name w:val="No List1111"/>
    <w:next w:val="NoList"/>
    <w:uiPriority w:val="99"/>
    <w:semiHidden/>
    <w:unhideWhenUsed/>
    <w:rsid w:val="00E314E5"/>
  </w:style>
  <w:style w:type="numbering" w:customStyle="1" w:styleId="12a">
    <w:name w:val="無清單12"/>
    <w:next w:val="NoList"/>
    <w:uiPriority w:val="99"/>
    <w:semiHidden/>
    <w:unhideWhenUsed/>
    <w:rsid w:val="00E314E5"/>
  </w:style>
  <w:style w:type="numbering" w:customStyle="1" w:styleId="1119">
    <w:name w:val="無清單111"/>
    <w:next w:val="NoList"/>
    <w:uiPriority w:val="99"/>
    <w:semiHidden/>
    <w:unhideWhenUsed/>
    <w:rsid w:val="00E314E5"/>
  </w:style>
  <w:style w:type="numbering" w:customStyle="1" w:styleId="28">
    <w:name w:val="无列表2"/>
    <w:next w:val="NoList"/>
    <w:uiPriority w:val="99"/>
    <w:semiHidden/>
    <w:unhideWhenUsed/>
    <w:rsid w:val="00E314E5"/>
  </w:style>
  <w:style w:type="numbering" w:customStyle="1" w:styleId="NoList121">
    <w:name w:val="No List121"/>
    <w:next w:val="NoList"/>
    <w:uiPriority w:val="99"/>
    <w:semiHidden/>
    <w:unhideWhenUsed/>
    <w:rsid w:val="00E314E5"/>
  </w:style>
  <w:style w:type="numbering" w:customStyle="1" w:styleId="111a">
    <w:name w:val="リストなし111"/>
    <w:next w:val="NoList"/>
    <w:uiPriority w:val="99"/>
    <w:semiHidden/>
    <w:unhideWhenUsed/>
    <w:rsid w:val="00E314E5"/>
  </w:style>
  <w:style w:type="numbering" w:customStyle="1" w:styleId="111b">
    <w:name w:val="无列表111"/>
    <w:next w:val="NoList"/>
    <w:semiHidden/>
    <w:rsid w:val="00E314E5"/>
  </w:style>
  <w:style w:type="numbering" w:customStyle="1" w:styleId="NoList211">
    <w:name w:val="No List211"/>
    <w:next w:val="NoList"/>
    <w:semiHidden/>
    <w:rsid w:val="00E314E5"/>
  </w:style>
  <w:style w:type="numbering" w:customStyle="1" w:styleId="NoList311">
    <w:name w:val="No List311"/>
    <w:next w:val="NoList"/>
    <w:uiPriority w:val="99"/>
    <w:semiHidden/>
    <w:rsid w:val="00E314E5"/>
  </w:style>
  <w:style w:type="numbering" w:customStyle="1" w:styleId="NoList11111">
    <w:name w:val="No List11111"/>
    <w:next w:val="NoList"/>
    <w:uiPriority w:val="99"/>
    <w:semiHidden/>
    <w:unhideWhenUsed/>
    <w:rsid w:val="00E314E5"/>
  </w:style>
  <w:style w:type="numbering" w:customStyle="1" w:styleId="1218">
    <w:name w:val="無清單121"/>
    <w:next w:val="NoList"/>
    <w:uiPriority w:val="99"/>
    <w:semiHidden/>
    <w:unhideWhenUsed/>
    <w:rsid w:val="00E314E5"/>
  </w:style>
  <w:style w:type="numbering" w:customStyle="1" w:styleId="11110">
    <w:name w:val="無清單1111"/>
    <w:next w:val="NoList"/>
    <w:uiPriority w:val="99"/>
    <w:semiHidden/>
    <w:unhideWhenUsed/>
    <w:rsid w:val="00E314E5"/>
  </w:style>
  <w:style w:type="numbering" w:customStyle="1" w:styleId="NoList5">
    <w:name w:val="No List5"/>
    <w:next w:val="NoList"/>
    <w:uiPriority w:val="99"/>
    <w:semiHidden/>
    <w:unhideWhenUsed/>
    <w:rsid w:val="00E314E5"/>
  </w:style>
  <w:style w:type="numbering" w:customStyle="1" w:styleId="NoList13">
    <w:name w:val="No List13"/>
    <w:next w:val="NoList"/>
    <w:uiPriority w:val="99"/>
    <w:semiHidden/>
    <w:unhideWhenUsed/>
    <w:rsid w:val="00E314E5"/>
  </w:style>
  <w:style w:type="numbering" w:customStyle="1" w:styleId="12b">
    <w:name w:val="リストなし12"/>
    <w:next w:val="NoList"/>
    <w:uiPriority w:val="99"/>
    <w:semiHidden/>
    <w:unhideWhenUsed/>
    <w:rsid w:val="00E314E5"/>
  </w:style>
  <w:style w:type="numbering" w:customStyle="1" w:styleId="12c">
    <w:name w:val="无列表12"/>
    <w:next w:val="NoList"/>
    <w:semiHidden/>
    <w:rsid w:val="00E314E5"/>
  </w:style>
  <w:style w:type="numbering" w:customStyle="1" w:styleId="NoList22">
    <w:name w:val="No List22"/>
    <w:next w:val="NoList"/>
    <w:semiHidden/>
    <w:rsid w:val="00E314E5"/>
  </w:style>
  <w:style w:type="numbering" w:customStyle="1" w:styleId="NoList32">
    <w:name w:val="No List32"/>
    <w:next w:val="NoList"/>
    <w:uiPriority w:val="99"/>
    <w:semiHidden/>
    <w:rsid w:val="00E314E5"/>
  </w:style>
  <w:style w:type="numbering" w:customStyle="1" w:styleId="NoList112">
    <w:name w:val="No List112"/>
    <w:next w:val="NoList"/>
    <w:uiPriority w:val="99"/>
    <w:semiHidden/>
    <w:unhideWhenUsed/>
    <w:rsid w:val="00E314E5"/>
  </w:style>
  <w:style w:type="numbering" w:customStyle="1" w:styleId="138">
    <w:name w:val="無清單13"/>
    <w:next w:val="NoList"/>
    <w:uiPriority w:val="99"/>
    <w:semiHidden/>
    <w:unhideWhenUsed/>
    <w:rsid w:val="00E314E5"/>
  </w:style>
  <w:style w:type="numbering" w:customStyle="1" w:styleId="1128">
    <w:name w:val="無清單112"/>
    <w:next w:val="NoList"/>
    <w:uiPriority w:val="99"/>
    <w:semiHidden/>
    <w:unhideWhenUsed/>
    <w:rsid w:val="00E314E5"/>
  </w:style>
  <w:style w:type="numbering" w:customStyle="1" w:styleId="217">
    <w:name w:val="无列表21"/>
    <w:next w:val="NoList"/>
    <w:uiPriority w:val="99"/>
    <w:semiHidden/>
    <w:unhideWhenUsed/>
    <w:rsid w:val="00E314E5"/>
  </w:style>
  <w:style w:type="numbering" w:customStyle="1" w:styleId="NoList122">
    <w:name w:val="No List122"/>
    <w:next w:val="NoList"/>
    <w:uiPriority w:val="99"/>
    <w:semiHidden/>
    <w:unhideWhenUsed/>
    <w:rsid w:val="00E314E5"/>
  </w:style>
  <w:style w:type="numbering" w:customStyle="1" w:styleId="1129">
    <w:name w:val="リストなし112"/>
    <w:next w:val="NoList"/>
    <w:uiPriority w:val="99"/>
    <w:semiHidden/>
    <w:unhideWhenUsed/>
    <w:rsid w:val="00E314E5"/>
  </w:style>
  <w:style w:type="numbering" w:customStyle="1" w:styleId="112a">
    <w:name w:val="无列表112"/>
    <w:next w:val="NoList"/>
    <w:semiHidden/>
    <w:rsid w:val="00E314E5"/>
  </w:style>
  <w:style w:type="numbering" w:customStyle="1" w:styleId="NoList212">
    <w:name w:val="No List212"/>
    <w:next w:val="NoList"/>
    <w:semiHidden/>
    <w:rsid w:val="00E314E5"/>
  </w:style>
  <w:style w:type="numbering" w:customStyle="1" w:styleId="NoList312">
    <w:name w:val="No List312"/>
    <w:next w:val="NoList"/>
    <w:uiPriority w:val="99"/>
    <w:semiHidden/>
    <w:rsid w:val="00E314E5"/>
  </w:style>
  <w:style w:type="numbering" w:customStyle="1" w:styleId="NoList1112">
    <w:name w:val="No List1112"/>
    <w:next w:val="NoList"/>
    <w:uiPriority w:val="99"/>
    <w:semiHidden/>
    <w:unhideWhenUsed/>
    <w:rsid w:val="00E314E5"/>
  </w:style>
  <w:style w:type="numbering" w:customStyle="1" w:styleId="1228">
    <w:name w:val="無清單122"/>
    <w:next w:val="NoList"/>
    <w:uiPriority w:val="99"/>
    <w:semiHidden/>
    <w:unhideWhenUsed/>
    <w:rsid w:val="00E314E5"/>
  </w:style>
  <w:style w:type="numbering" w:customStyle="1" w:styleId="11120">
    <w:name w:val="無清單1112"/>
    <w:next w:val="NoList"/>
    <w:uiPriority w:val="99"/>
    <w:semiHidden/>
    <w:unhideWhenUsed/>
    <w:rsid w:val="00E314E5"/>
  </w:style>
  <w:style w:type="numbering" w:customStyle="1" w:styleId="NoList6">
    <w:name w:val="No List6"/>
    <w:next w:val="NoList"/>
    <w:uiPriority w:val="99"/>
    <w:semiHidden/>
    <w:unhideWhenUsed/>
    <w:rsid w:val="00E314E5"/>
  </w:style>
  <w:style w:type="numbering" w:customStyle="1" w:styleId="NoList14">
    <w:name w:val="No List14"/>
    <w:next w:val="NoList"/>
    <w:uiPriority w:val="99"/>
    <w:semiHidden/>
    <w:unhideWhenUsed/>
    <w:rsid w:val="00E314E5"/>
  </w:style>
  <w:style w:type="numbering" w:customStyle="1" w:styleId="139">
    <w:name w:val="リストなし13"/>
    <w:next w:val="NoList"/>
    <w:uiPriority w:val="99"/>
    <w:semiHidden/>
    <w:unhideWhenUsed/>
    <w:rsid w:val="00E314E5"/>
  </w:style>
  <w:style w:type="numbering" w:customStyle="1" w:styleId="13a">
    <w:name w:val="无列表13"/>
    <w:next w:val="NoList"/>
    <w:semiHidden/>
    <w:rsid w:val="00E314E5"/>
  </w:style>
  <w:style w:type="numbering" w:customStyle="1" w:styleId="NoList23">
    <w:name w:val="No List23"/>
    <w:next w:val="NoList"/>
    <w:semiHidden/>
    <w:rsid w:val="00E314E5"/>
  </w:style>
  <w:style w:type="numbering" w:customStyle="1" w:styleId="NoList33">
    <w:name w:val="No List33"/>
    <w:next w:val="NoList"/>
    <w:uiPriority w:val="99"/>
    <w:semiHidden/>
    <w:rsid w:val="00E314E5"/>
  </w:style>
  <w:style w:type="numbering" w:customStyle="1" w:styleId="NoList113">
    <w:name w:val="No List113"/>
    <w:next w:val="NoList"/>
    <w:uiPriority w:val="99"/>
    <w:semiHidden/>
    <w:unhideWhenUsed/>
    <w:rsid w:val="00E314E5"/>
  </w:style>
  <w:style w:type="numbering" w:customStyle="1" w:styleId="148">
    <w:name w:val="無清單14"/>
    <w:next w:val="NoList"/>
    <w:uiPriority w:val="99"/>
    <w:semiHidden/>
    <w:unhideWhenUsed/>
    <w:rsid w:val="00E314E5"/>
  </w:style>
  <w:style w:type="numbering" w:customStyle="1" w:styleId="1137">
    <w:name w:val="無清單113"/>
    <w:next w:val="NoList"/>
    <w:uiPriority w:val="99"/>
    <w:semiHidden/>
    <w:unhideWhenUsed/>
    <w:rsid w:val="00E314E5"/>
  </w:style>
  <w:style w:type="numbering" w:customStyle="1" w:styleId="222">
    <w:name w:val="无列表22"/>
    <w:next w:val="NoList"/>
    <w:uiPriority w:val="99"/>
    <w:semiHidden/>
    <w:unhideWhenUsed/>
    <w:rsid w:val="00E314E5"/>
  </w:style>
  <w:style w:type="numbering" w:customStyle="1" w:styleId="NoList123">
    <w:name w:val="No List123"/>
    <w:next w:val="NoList"/>
    <w:uiPriority w:val="99"/>
    <w:semiHidden/>
    <w:unhideWhenUsed/>
    <w:rsid w:val="00E314E5"/>
  </w:style>
  <w:style w:type="numbering" w:customStyle="1" w:styleId="1138">
    <w:name w:val="リストなし113"/>
    <w:next w:val="NoList"/>
    <w:uiPriority w:val="99"/>
    <w:semiHidden/>
    <w:unhideWhenUsed/>
    <w:rsid w:val="00E314E5"/>
  </w:style>
  <w:style w:type="numbering" w:customStyle="1" w:styleId="1139">
    <w:name w:val="无列表113"/>
    <w:next w:val="NoList"/>
    <w:semiHidden/>
    <w:rsid w:val="00E314E5"/>
  </w:style>
  <w:style w:type="numbering" w:customStyle="1" w:styleId="NoList213">
    <w:name w:val="No List213"/>
    <w:next w:val="NoList"/>
    <w:semiHidden/>
    <w:rsid w:val="00E314E5"/>
  </w:style>
  <w:style w:type="numbering" w:customStyle="1" w:styleId="NoList313">
    <w:name w:val="No List313"/>
    <w:next w:val="NoList"/>
    <w:uiPriority w:val="99"/>
    <w:semiHidden/>
    <w:rsid w:val="00E314E5"/>
  </w:style>
  <w:style w:type="numbering" w:customStyle="1" w:styleId="NoList1113">
    <w:name w:val="No List1113"/>
    <w:next w:val="NoList"/>
    <w:uiPriority w:val="99"/>
    <w:semiHidden/>
    <w:unhideWhenUsed/>
    <w:rsid w:val="00E314E5"/>
  </w:style>
  <w:style w:type="numbering" w:customStyle="1" w:styleId="1236">
    <w:name w:val="無清單123"/>
    <w:next w:val="NoList"/>
    <w:uiPriority w:val="99"/>
    <w:semiHidden/>
    <w:unhideWhenUsed/>
    <w:rsid w:val="00E314E5"/>
  </w:style>
  <w:style w:type="numbering" w:customStyle="1" w:styleId="11130">
    <w:name w:val="無清單1113"/>
    <w:next w:val="NoList"/>
    <w:uiPriority w:val="99"/>
    <w:semiHidden/>
    <w:unhideWhenUsed/>
    <w:rsid w:val="00E314E5"/>
  </w:style>
  <w:style w:type="numbering" w:customStyle="1" w:styleId="NoList41">
    <w:name w:val="No List41"/>
    <w:next w:val="NoList"/>
    <w:uiPriority w:val="99"/>
    <w:semiHidden/>
    <w:unhideWhenUsed/>
    <w:rsid w:val="00E314E5"/>
  </w:style>
  <w:style w:type="numbering" w:customStyle="1" w:styleId="NoList1211">
    <w:name w:val="No List1211"/>
    <w:next w:val="NoList"/>
    <w:uiPriority w:val="99"/>
    <w:semiHidden/>
    <w:unhideWhenUsed/>
    <w:rsid w:val="00E314E5"/>
  </w:style>
  <w:style w:type="numbering" w:customStyle="1" w:styleId="11117">
    <w:name w:val="リストなし1111"/>
    <w:next w:val="NoList"/>
    <w:uiPriority w:val="99"/>
    <w:semiHidden/>
    <w:unhideWhenUsed/>
    <w:rsid w:val="00E314E5"/>
  </w:style>
  <w:style w:type="numbering" w:customStyle="1" w:styleId="11118">
    <w:name w:val="无列表1111"/>
    <w:next w:val="NoList"/>
    <w:semiHidden/>
    <w:rsid w:val="00E314E5"/>
  </w:style>
  <w:style w:type="numbering" w:customStyle="1" w:styleId="NoList2111">
    <w:name w:val="No List2111"/>
    <w:next w:val="NoList"/>
    <w:semiHidden/>
    <w:rsid w:val="00E314E5"/>
  </w:style>
  <w:style w:type="numbering" w:customStyle="1" w:styleId="NoList3111">
    <w:name w:val="No List3111"/>
    <w:next w:val="NoList"/>
    <w:uiPriority w:val="99"/>
    <w:semiHidden/>
    <w:rsid w:val="00E314E5"/>
  </w:style>
  <w:style w:type="numbering" w:customStyle="1" w:styleId="NoList111111">
    <w:name w:val="No List111111"/>
    <w:next w:val="NoList"/>
    <w:uiPriority w:val="99"/>
    <w:semiHidden/>
    <w:unhideWhenUsed/>
    <w:rsid w:val="00E314E5"/>
  </w:style>
  <w:style w:type="numbering" w:customStyle="1" w:styleId="12110">
    <w:name w:val="無清單1211"/>
    <w:next w:val="NoList"/>
    <w:uiPriority w:val="99"/>
    <w:semiHidden/>
    <w:unhideWhenUsed/>
    <w:rsid w:val="00E314E5"/>
  </w:style>
  <w:style w:type="numbering" w:customStyle="1" w:styleId="111110">
    <w:name w:val="無清單11111"/>
    <w:next w:val="NoList"/>
    <w:uiPriority w:val="99"/>
    <w:semiHidden/>
    <w:unhideWhenUsed/>
    <w:rsid w:val="00E314E5"/>
  </w:style>
  <w:style w:type="numbering" w:customStyle="1" w:styleId="NoList51">
    <w:name w:val="No List51"/>
    <w:next w:val="NoList"/>
    <w:uiPriority w:val="99"/>
    <w:semiHidden/>
    <w:unhideWhenUsed/>
    <w:rsid w:val="00E314E5"/>
  </w:style>
  <w:style w:type="numbering" w:customStyle="1" w:styleId="NoList131">
    <w:name w:val="No List131"/>
    <w:next w:val="NoList"/>
    <w:uiPriority w:val="99"/>
    <w:semiHidden/>
    <w:unhideWhenUsed/>
    <w:rsid w:val="00E314E5"/>
  </w:style>
  <w:style w:type="numbering" w:customStyle="1" w:styleId="1219">
    <w:name w:val="リストなし121"/>
    <w:next w:val="NoList"/>
    <w:uiPriority w:val="99"/>
    <w:semiHidden/>
    <w:unhideWhenUsed/>
    <w:rsid w:val="00E314E5"/>
  </w:style>
  <w:style w:type="numbering" w:customStyle="1" w:styleId="121a">
    <w:name w:val="无列表121"/>
    <w:next w:val="NoList"/>
    <w:semiHidden/>
    <w:rsid w:val="00E314E5"/>
  </w:style>
  <w:style w:type="numbering" w:customStyle="1" w:styleId="NoList221">
    <w:name w:val="No List221"/>
    <w:next w:val="NoList"/>
    <w:semiHidden/>
    <w:rsid w:val="00E314E5"/>
  </w:style>
  <w:style w:type="numbering" w:customStyle="1" w:styleId="NoList321">
    <w:name w:val="No List321"/>
    <w:next w:val="NoList"/>
    <w:uiPriority w:val="99"/>
    <w:semiHidden/>
    <w:rsid w:val="00E314E5"/>
  </w:style>
  <w:style w:type="numbering" w:customStyle="1" w:styleId="NoList1121">
    <w:name w:val="No List1121"/>
    <w:next w:val="NoList"/>
    <w:uiPriority w:val="99"/>
    <w:semiHidden/>
    <w:unhideWhenUsed/>
    <w:rsid w:val="00E314E5"/>
  </w:style>
  <w:style w:type="numbering" w:customStyle="1" w:styleId="1310">
    <w:name w:val="無清單131"/>
    <w:next w:val="NoList"/>
    <w:uiPriority w:val="99"/>
    <w:semiHidden/>
    <w:unhideWhenUsed/>
    <w:rsid w:val="00E314E5"/>
  </w:style>
  <w:style w:type="numbering" w:customStyle="1" w:styleId="11210">
    <w:name w:val="無清單1121"/>
    <w:next w:val="NoList"/>
    <w:uiPriority w:val="99"/>
    <w:semiHidden/>
    <w:unhideWhenUsed/>
    <w:rsid w:val="00E314E5"/>
  </w:style>
  <w:style w:type="numbering" w:customStyle="1" w:styleId="2110">
    <w:name w:val="无列表211"/>
    <w:next w:val="NoList"/>
    <w:uiPriority w:val="99"/>
    <w:semiHidden/>
    <w:unhideWhenUsed/>
    <w:rsid w:val="00E314E5"/>
  </w:style>
  <w:style w:type="numbering" w:customStyle="1" w:styleId="NoList1221">
    <w:name w:val="No List1221"/>
    <w:next w:val="NoList"/>
    <w:uiPriority w:val="99"/>
    <w:semiHidden/>
    <w:unhideWhenUsed/>
    <w:rsid w:val="00E314E5"/>
  </w:style>
  <w:style w:type="numbering" w:customStyle="1" w:styleId="11214">
    <w:name w:val="リストなし1121"/>
    <w:next w:val="NoList"/>
    <w:uiPriority w:val="99"/>
    <w:semiHidden/>
    <w:unhideWhenUsed/>
    <w:rsid w:val="00E314E5"/>
  </w:style>
  <w:style w:type="numbering" w:customStyle="1" w:styleId="11215">
    <w:name w:val="无列表1121"/>
    <w:next w:val="NoList"/>
    <w:semiHidden/>
    <w:rsid w:val="00E314E5"/>
  </w:style>
  <w:style w:type="numbering" w:customStyle="1" w:styleId="NoList2121">
    <w:name w:val="No List2121"/>
    <w:next w:val="NoList"/>
    <w:semiHidden/>
    <w:rsid w:val="00E314E5"/>
  </w:style>
  <w:style w:type="numbering" w:customStyle="1" w:styleId="NoList3121">
    <w:name w:val="No List3121"/>
    <w:next w:val="NoList"/>
    <w:uiPriority w:val="99"/>
    <w:semiHidden/>
    <w:rsid w:val="00E314E5"/>
  </w:style>
  <w:style w:type="numbering" w:customStyle="1" w:styleId="NoList11121">
    <w:name w:val="No List11121"/>
    <w:next w:val="NoList"/>
    <w:uiPriority w:val="99"/>
    <w:semiHidden/>
    <w:unhideWhenUsed/>
    <w:rsid w:val="00E314E5"/>
  </w:style>
  <w:style w:type="numbering" w:customStyle="1" w:styleId="12210">
    <w:name w:val="無清單1221"/>
    <w:next w:val="NoList"/>
    <w:uiPriority w:val="99"/>
    <w:semiHidden/>
    <w:unhideWhenUsed/>
    <w:rsid w:val="00E314E5"/>
  </w:style>
  <w:style w:type="numbering" w:customStyle="1" w:styleId="111210">
    <w:name w:val="無清單11121"/>
    <w:next w:val="NoList"/>
    <w:uiPriority w:val="99"/>
    <w:semiHidden/>
    <w:unhideWhenUsed/>
    <w:rsid w:val="00E314E5"/>
  </w:style>
  <w:style w:type="numbering" w:customStyle="1" w:styleId="3a">
    <w:name w:val="无列表3"/>
    <w:next w:val="NoList"/>
    <w:uiPriority w:val="99"/>
    <w:semiHidden/>
    <w:unhideWhenUsed/>
    <w:rsid w:val="00E314E5"/>
  </w:style>
  <w:style w:type="numbering" w:customStyle="1" w:styleId="1314">
    <w:name w:val="无列表131"/>
    <w:next w:val="NoList"/>
    <w:semiHidden/>
    <w:rsid w:val="00E314E5"/>
  </w:style>
  <w:style w:type="numbering" w:customStyle="1" w:styleId="NoList1131">
    <w:name w:val="No List1131"/>
    <w:next w:val="NoList"/>
    <w:uiPriority w:val="99"/>
    <w:semiHidden/>
    <w:unhideWhenUsed/>
    <w:rsid w:val="00E314E5"/>
  </w:style>
  <w:style w:type="numbering" w:customStyle="1" w:styleId="NoList411">
    <w:name w:val="No List411"/>
    <w:next w:val="NoList"/>
    <w:uiPriority w:val="99"/>
    <w:semiHidden/>
    <w:unhideWhenUsed/>
    <w:rsid w:val="00E314E5"/>
  </w:style>
  <w:style w:type="numbering" w:customStyle="1" w:styleId="2210">
    <w:name w:val="无列表221"/>
    <w:next w:val="NoList"/>
    <w:uiPriority w:val="99"/>
    <w:semiHidden/>
    <w:unhideWhenUsed/>
    <w:rsid w:val="00E314E5"/>
  </w:style>
  <w:style w:type="numbering" w:customStyle="1" w:styleId="NoList12111">
    <w:name w:val="No List12111"/>
    <w:next w:val="NoList"/>
    <w:uiPriority w:val="99"/>
    <w:semiHidden/>
    <w:unhideWhenUsed/>
    <w:rsid w:val="00E314E5"/>
  </w:style>
  <w:style w:type="numbering" w:customStyle="1" w:styleId="111112">
    <w:name w:val="リストなし11111"/>
    <w:next w:val="NoList"/>
    <w:uiPriority w:val="99"/>
    <w:semiHidden/>
    <w:unhideWhenUsed/>
    <w:rsid w:val="00E314E5"/>
  </w:style>
  <w:style w:type="numbering" w:customStyle="1" w:styleId="111113">
    <w:name w:val="无列表11111"/>
    <w:next w:val="NoList"/>
    <w:semiHidden/>
    <w:rsid w:val="00E314E5"/>
  </w:style>
  <w:style w:type="numbering" w:customStyle="1" w:styleId="NoList21111">
    <w:name w:val="No List21111"/>
    <w:next w:val="NoList"/>
    <w:semiHidden/>
    <w:rsid w:val="00E314E5"/>
  </w:style>
  <w:style w:type="numbering" w:customStyle="1" w:styleId="NoList31111">
    <w:name w:val="No List31111"/>
    <w:next w:val="NoList"/>
    <w:uiPriority w:val="99"/>
    <w:semiHidden/>
    <w:rsid w:val="00E314E5"/>
  </w:style>
  <w:style w:type="numbering" w:customStyle="1" w:styleId="NoList1111111">
    <w:name w:val="No List1111111"/>
    <w:next w:val="NoList"/>
    <w:uiPriority w:val="99"/>
    <w:semiHidden/>
    <w:unhideWhenUsed/>
    <w:rsid w:val="00E314E5"/>
  </w:style>
  <w:style w:type="numbering" w:customStyle="1" w:styleId="121110">
    <w:name w:val="無清單12111"/>
    <w:next w:val="NoList"/>
    <w:uiPriority w:val="99"/>
    <w:semiHidden/>
    <w:unhideWhenUsed/>
    <w:rsid w:val="00E314E5"/>
  </w:style>
  <w:style w:type="numbering" w:customStyle="1" w:styleId="1111110">
    <w:name w:val="無清單111111"/>
    <w:next w:val="NoList"/>
    <w:uiPriority w:val="99"/>
    <w:semiHidden/>
    <w:unhideWhenUsed/>
    <w:rsid w:val="00E314E5"/>
  </w:style>
  <w:style w:type="numbering" w:customStyle="1" w:styleId="NoList1311">
    <w:name w:val="No List1311"/>
    <w:next w:val="NoList"/>
    <w:uiPriority w:val="99"/>
    <w:semiHidden/>
    <w:unhideWhenUsed/>
    <w:rsid w:val="00E314E5"/>
  </w:style>
  <w:style w:type="numbering" w:customStyle="1" w:styleId="12114">
    <w:name w:val="リストなし1211"/>
    <w:next w:val="NoList"/>
    <w:uiPriority w:val="99"/>
    <w:semiHidden/>
    <w:unhideWhenUsed/>
    <w:rsid w:val="00E314E5"/>
  </w:style>
  <w:style w:type="numbering" w:customStyle="1" w:styleId="12115">
    <w:name w:val="无列表1211"/>
    <w:next w:val="NoList"/>
    <w:semiHidden/>
    <w:rsid w:val="00E314E5"/>
  </w:style>
  <w:style w:type="numbering" w:customStyle="1" w:styleId="NoList2211">
    <w:name w:val="No List2211"/>
    <w:next w:val="NoList"/>
    <w:semiHidden/>
    <w:rsid w:val="00E314E5"/>
  </w:style>
  <w:style w:type="numbering" w:customStyle="1" w:styleId="NoList3211">
    <w:name w:val="No List3211"/>
    <w:next w:val="NoList"/>
    <w:uiPriority w:val="99"/>
    <w:semiHidden/>
    <w:rsid w:val="00E314E5"/>
  </w:style>
  <w:style w:type="numbering" w:customStyle="1" w:styleId="NoList11211">
    <w:name w:val="No List11211"/>
    <w:next w:val="NoList"/>
    <w:uiPriority w:val="99"/>
    <w:semiHidden/>
    <w:unhideWhenUsed/>
    <w:rsid w:val="00E314E5"/>
  </w:style>
  <w:style w:type="numbering" w:customStyle="1" w:styleId="13110">
    <w:name w:val="無清單1311"/>
    <w:next w:val="NoList"/>
    <w:uiPriority w:val="99"/>
    <w:semiHidden/>
    <w:unhideWhenUsed/>
    <w:rsid w:val="00E314E5"/>
  </w:style>
  <w:style w:type="numbering" w:customStyle="1" w:styleId="112110">
    <w:name w:val="無清單11211"/>
    <w:next w:val="NoList"/>
    <w:uiPriority w:val="99"/>
    <w:semiHidden/>
    <w:unhideWhenUsed/>
    <w:rsid w:val="00E314E5"/>
  </w:style>
  <w:style w:type="numbering" w:customStyle="1" w:styleId="2111">
    <w:name w:val="无列表2111"/>
    <w:next w:val="NoList"/>
    <w:uiPriority w:val="99"/>
    <w:semiHidden/>
    <w:unhideWhenUsed/>
    <w:rsid w:val="00E314E5"/>
  </w:style>
  <w:style w:type="numbering" w:customStyle="1" w:styleId="NoList12211">
    <w:name w:val="No List12211"/>
    <w:next w:val="NoList"/>
    <w:uiPriority w:val="99"/>
    <w:semiHidden/>
    <w:unhideWhenUsed/>
    <w:rsid w:val="00E314E5"/>
  </w:style>
  <w:style w:type="numbering" w:customStyle="1" w:styleId="112111">
    <w:name w:val="リストなし11211"/>
    <w:next w:val="NoList"/>
    <w:uiPriority w:val="99"/>
    <w:semiHidden/>
    <w:unhideWhenUsed/>
    <w:rsid w:val="00E314E5"/>
  </w:style>
  <w:style w:type="numbering" w:customStyle="1" w:styleId="112112">
    <w:name w:val="无列表11211"/>
    <w:next w:val="NoList"/>
    <w:semiHidden/>
    <w:rsid w:val="00E314E5"/>
  </w:style>
  <w:style w:type="numbering" w:customStyle="1" w:styleId="NoList21211">
    <w:name w:val="No List21211"/>
    <w:next w:val="NoList"/>
    <w:semiHidden/>
    <w:rsid w:val="00E314E5"/>
  </w:style>
  <w:style w:type="numbering" w:customStyle="1" w:styleId="NoList31211">
    <w:name w:val="No List31211"/>
    <w:next w:val="NoList"/>
    <w:uiPriority w:val="99"/>
    <w:semiHidden/>
    <w:rsid w:val="00E314E5"/>
  </w:style>
  <w:style w:type="numbering" w:customStyle="1" w:styleId="NoList111211">
    <w:name w:val="No List111211"/>
    <w:next w:val="NoList"/>
    <w:uiPriority w:val="99"/>
    <w:semiHidden/>
    <w:unhideWhenUsed/>
    <w:rsid w:val="00E314E5"/>
  </w:style>
  <w:style w:type="numbering" w:customStyle="1" w:styleId="122110">
    <w:name w:val="無清單12211"/>
    <w:next w:val="NoList"/>
    <w:uiPriority w:val="99"/>
    <w:semiHidden/>
    <w:unhideWhenUsed/>
    <w:rsid w:val="00E314E5"/>
  </w:style>
  <w:style w:type="numbering" w:customStyle="1" w:styleId="111211">
    <w:name w:val="無清單111211"/>
    <w:next w:val="NoList"/>
    <w:uiPriority w:val="99"/>
    <w:semiHidden/>
    <w:unhideWhenUsed/>
    <w:rsid w:val="00E314E5"/>
  </w:style>
  <w:style w:type="numbering" w:customStyle="1" w:styleId="NoList511">
    <w:name w:val="No List511"/>
    <w:next w:val="NoList"/>
    <w:uiPriority w:val="99"/>
    <w:semiHidden/>
    <w:unhideWhenUsed/>
    <w:rsid w:val="00E314E5"/>
  </w:style>
  <w:style w:type="numbering" w:customStyle="1" w:styleId="NoList61">
    <w:name w:val="No List61"/>
    <w:next w:val="NoList"/>
    <w:uiPriority w:val="99"/>
    <w:semiHidden/>
    <w:unhideWhenUsed/>
    <w:rsid w:val="00E314E5"/>
  </w:style>
  <w:style w:type="numbering" w:customStyle="1" w:styleId="NoList141">
    <w:name w:val="No List141"/>
    <w:next w:val="NoList"/>
    <w:uiPriority w:val="99"/>
    <w:semiHidden/>
    <w:unhideWhenUsed/>
    <w:rsid w:val="00E314E5"/>
  </w:style>
  <w:style w:type="numbering" w:customStyle="1" w:styleId="1315">
    <w:name w:val="リストなし131"/>
    <w:next w:val="NoList"/>
    <w:uiPriority w:val="99"/>
    <w:semiHidden/>
    <w:unhideWhenUsed/>
    <w:rsid w:val="00E314E5"/>
  </w:style>
  <w:style w:type="numbering" w:customStyle="1" w:styleId="NoList231">
    <w:name w:val="No List231"/>
    <w:next w:val="NoList"/>
    <w:semiHidden/>
    <w:rsid w:val="00E314E5"/>
  </w:style>
  <w:style w:type="numbering" w:customStyle="1" w:styleId="NoList331">
    <w:name w:val="No List331"/>
    <w:next w:val="NoList"/>
    <w:uiPriority w:val="99"/>
    <w:semiHidden/>
    <w:rsid w:val="00E314E5"/>
  </w:style>
  <w:style w:type="numbering" w:customStyle="1" w:styleId="NoList114">
    <w:name w:val="No List114"/>
    <w:next w:val="NoList"/>
    <w:uiPriority w:val="99"/>
    <w:semiHidden/>
    <w:unhideWhenUsed/>
    <w:rsid w:val="00E314E5"/>
  </w:style>
  <w:style w:type="numbering" w:customStyle="1" w:styleId="1410">
    <w:name w:val="無清單141"/>
    <w:next w:val="NoList"/>
    <w:uiPriority w:val="99"/>
    <w:semiHidden/>
    <w:unhideWhenUsed/>
    <w:rsid w:val="00E314E5"/>
  </w:style>
  <w:style w:type="numbering" w:customStyle="1" w:styleId="11310">
    <w:name w:val="無清單1131"/>
    <w:next w:val="NoList"/>
    <w:uiPriority w:val="99"/>
    <w:semiHidden/>
    <w:unhideWhenUsed/>
    <w:rsid w:val="00E314E5"/>
  </w:style>
  <w:style w:type="numbering" w:customStyle="1" w:styleId="NoList42">
    <w:name w:val="No List42"/>
    <w:next w:val="NoList"/>
    <w:uiPriority w:val="99"/>
    <w:semiHidden/>
    <w:unhideWhenUsed/>
    <w:rsid w:val="00E314E5"/>
  </w:style>
  <w:style w:type="numbering" w:customStyle="1" w:styleId="NoList1231">
    <w:name w:val="No List1231"/>
    <w:next w:val="NoList"/>
    <w:uiPriority w:val="99"/>
    <w:semiHidden/>
    <w:unhideWhenUsed/>
    <w:rsid w:val="00E314E5"/>
  </w:style>
  <w:style w:type="numbering" w:customStyle="1" w:styleId="11312">
    <w:name w:val="リストなし1131"/>
    <w:next w:val="NoList"/>
    <w:uiPriority w:val="99"/>
    <w:semiHidden/>
    <w:unhideWhenUsed/>
    <w:rsid w:val="00E314E5"/>
  </w:style>
  <w:style w:type="numbering" w:customStyle="1" w:styleId="11313">
    <w:name w:val="无列表1131"/>
    <w:next w:val="NoList"/>
    <w:semiHidden/>
    <w:rsid w:val="00E314E5"/>
  </w:style>
  <w:style w:type="numbering" w:customStyle="1" w:styleId="NoList2131">
    <w:name w:val="No List2131"/>
    <w:next w:val="NoList"/>
    <w:semiHidden/>
    <w:rsid w:val="00E314E5"/>
  </w:style>
  <w:style w:type="numbering" w:customStyle="1" w:styleId="NoList3131">
    <w:name w:val="No List3131"/>
    <w:next w:val="NoList"/>
    <w:uiPriority w:val="99"/>
    <w:semiHidden/>
    <w:rsid w:val="00E314E5"/>
  </w:style>
  <w:style w:type="numbering" w:customStyle="1" w:styleId="NoList11131">
    <w:name w:val="No List11131"/>
    <w:next w:val="NoList"/>
    <w:uiPriority w:val="99"/>
    <w:semiHidden/>
    <w:unhideWhenUsed/>
    <w:rsid w:val="00E314E5"/>
  </w:style>
  <w:style w:type="numbering" w:customStyle="1" w:styleId="12310">
    <w:name w:val="無清單1231"/>
    <w:next w:val="NoList"/>
    <w:uiPriority w:val="99"/>
    <w:semiHidden/>
    <w:unhideWhenUsed/>
    <w:rsid w:val="00E314E5"/>
  </w:style>
  <w:style w:type="numbering" w:customStyle="1" w:styleId="111310">
    <w:name w:val="無清單11131"/>
    <w:next w:val="NoList"/>
    <w:uiPriority w:val="99"/>
    <w:semiHidden/>
    <w:unhideWhenUsed/>
    <w:rsid w:val="00E314E5"/>
  </w:style>
  <w:style w:type="numbering" w:customStyle="1" w:styleId="NoList1212">
    <w:name w:val="No List1212"/>
    <w:next w:val="NoList"/>
    <w:uiPriority w:val="99"/>
    <w:semiHidden/>
    <w:unhideWhenUsed/>
    <w:rsid w:val="00E314E5"/>
  </w:style>
  <w:style w:type="numbering" w:customStyle="1" w:styleId="11125">
    <w:name w:val="リストなし1112"/>
    <w:next w:val="NoList"/>
    <w:uiPriority w:val="99"/>
    <w:semiHidden/>
    <w:unhideWhenUsed/>
    <w:rsid w:val="00E314E5"/>
  </w:style>
  <w:style w:type="numbering" w:customStyle="1" w:styleId="11126">
    <w:name w:val="无列表1112"/>
    <w:next w:val="NoList"/>
    <w:semiHidden/>
    <w:rsid w:val="00E314E5"/>
  </w:style>
  <w:style w:type="numbering" w:customStyle="1" w:styleId="NoList2112">
    <w:name w:val="No List2112"/>
    <w:next w:val="NoList"/>
    <w:semiHidden/>
    <w:rsid w:val="00E314E5"/>
  </w:style>
  <w:style w:type="numbering" w:customStyle="1" w:styleId="NoList3112">
    <w:name w:val="No List3112"/>
    <w:next w:val="NoList"/>
    <w:uiPriority w:val="99"/>
    <w:semiHidden/>
    <w:rsid w:val="00E314E5"/>
  </w:style>
  <w:style w:type="numbering" w:customStyle="1" w:styleId="NoList11112">
    <w:name w:val="No List11112"/>
    <w:next w:val="NoList"/>
    <w:uiPriority w:val="99"/>
    <w:semiHidden/>
    <w:unhideWhenUsed/>
    <w:rsid w:val="00E314E5"/>
  </w:style>
  <w:style w:type="numbering" w:customStyle="1" w:styleId="12120">
    <w:name w:val="無清單1212"/>
    <w:next w:val="NoList"/>
    <w:uiPriority w:val="99"/>
    <w:semiHidden/>
    <w:unhideWhenUsed/>
    <w:rsid w:val="00E314E5"/>
  </w:style>
  <w:style w:type="numbering" w:customStyle="1" w:styleId="111120">
    <w:name w:val="無清單11112"/>
    <w:next w:val="NoList"/>
    <w:uiPriority w:val="99"/>
    <w:semiHidden/>
    <w:unhideWhenUsed/>
    <w:rsid w:val="00E314E5"/>
  </w:style>
  <w:style w:type="numbering" w:customStyle="1" w:styleId="NoList52">
    <w:name w:val="No List52"/>
    <w:next w:val="NoList"/>
    <w:uiPriority w:val="99"/>
    <w:semiHidden/>
    <w:unhideWhenUsed/>
    <w:rsid w:val="00E314E5"/>
  </w:style>
  <w:style w:type="numbering" w:customStyle="1" w:styleId="NoList132">
    <w:name w:val="No List132"/>
    <w:next w:val="NoList"/>
    <w:uiPriority w:val="99"/>
    <w:semiHidden/>
    <w:unhideWhenUsed/>
    <w:rsid w:val="00E314E5"/>
  </w:style>
  <w:style w:type="numbering" w:customStyle="1" w:styleId="1229">
    <w:name w:val="リストなし122"/>
    <w:next w:val="NoList"/>
    <w:uiPriority w:val="99"/>
    <w:semiHidden/>
    <w:unhideWhenUsed/>
    <w:rsid w:val="00E314E5"/>
  </w:style>
  <w:style w:type="numbering" w:customStyle="1" w:styleId="122a">
    <w:name w:val="无列表122"/>
    <w:next w:val="NoList"/>
    <w:semiHidden/>
    <w:rsid w:val="00E314E5"/>
  </w:style>
  <w:style w:type="numbering" w:customStyle="1" w:styleId="NoList222">
    <w:name w:val="No List222"/>
    <w:next w:val="NoList"/>
    <w:semiHidden/>
    <w:rsid w:val="00E314E5"/>
  </w:style>
  <w:style w:type="numbering" w:customStyle="1" w:styleId="NoList322">
    <w:name w:val="No List322"/>
    <w:next w:val="NoList"/>
    <w:uiPriority w:val="99"/>
    <w:semiHidden/>
    <w:rsid w:val="00E314E5"/>
  </w:style>
  <w:style w:type="numbering" w:customStyle="1" w:styleId="NoList1122">
    <w:name w:val="No List1122"/>
    <w:next w:val="NoList"/>
    <w:uiPriority w:val="99"/>
    <w:semiHidden/>
    <w:unhideWhenUsed/>
    <w:rsid w:val="00E314E5"/>
  </w:style>
  <w:style w:type="numbering" w:customStyle="1" w:styleId="1320">
    <w:name w:val="無清單132"/>
    <w:next w:val="NoList"/>
    <w:uiPriority w:val="99"/>
    <w:semiHidden/>
    <w:unhideWhenUsed/>
    <w:rsid w:val="00E314E5"/>
  </w:style>
  <w:style w:type="numbering" w:customStyle="1" w:styleId="11220">
    <w:name w:val="無清單1122"/>
    <w:next w:val="NoList"/>
    <w:uiPriority w:val="99"/>
    <w:semiHidden/>
    <w:unhideWhenUsed/>
    <w:rsid w:val="00E314E5"/>
  </w:style>
  <w:style w:type="numbering" w:customStyle="1" w:styleId="2120">
    <w:name w:val="无列表212"/>
    <w:next w:val="NoList"/>
    <w:uiPriority w:val="99"/>
    <w:semiHidden/>
    <w:unhideWhenUsed/>
    <w:rsid w:val="00E314E5"/>
  </w:style>
  <w:style w:type="numbering" w:customStyle="1" w:styleId="NoList11122">
    <w:name w:val="No List11122"/>
    <w:next w:val="NoList"/>
    <w:uiPriority w:val="99"/>
    <w:semiHidden/>
    <w:unhideWhenUsed/>
    <w:rsid w:val="00E314E5"/>
  </w:style>
  <w:style w:type="numbering" w:customStyle="1" w:styleId="NoList7">
    <w:name w:val="No List7"/>
    <w:next w:val="NoList"/>
    <w:uiPriority w:val="99"/>
    <w:semiHidden/>
    <w:unhideWhenUsed/>
    <w:rsid w:val="00E314E5"/>
  </w:style>
  <w:style w:type="numbering" w:customStyle="1" w:styleId="NoList15">
    <w:name w:val="No List15"/>
    <w:next w:val="NoList"/>
    <w:uiPriority w:val="99"/>
    <w:semiHidden/>
    <w:unhideWhenUsed/>
    <w:rsid w:val="00E314E5"/>
  </w:style>
  <w:style w:type="numbering" w:customStyle="1" w:styleId="149">
    <w:name w:val="リストなし14"/>
    <w:next w:val="NoList"/>
    <w:uiPriority w:val="99"/>
    <w:semiHidden/>
    <w:unhideWhenUsed/>
    <w:rsid w:val="00E314E5"/>
  </w:style>
  <w:style w:type="numbering" w:customStyle="1" w:styleId="14a">
    <w:name w:val="无列表14"/>
    <w:next w:val="NoList"/>
    <w:semiHidden/>
    <w:rsid w:val="00E314E5"/>
  </w:style>
  <w:style w:type="numbering" w:customStyle="1" w:styleId="NoList24">
    <w:name w:val="No List24"/>
    <w:next w:val="NoList"/>
    <w:semiHidden/>
    <w:rsid w:val="00E314E5"/>
  </w:style>
  <w:style w:type="numbering" w:customStyle="1" w:styleId="NoList34">
    <w:name w:val="No List34"/>
    <w:next w:val="NoList"/>
    <w:uiPriority w:val="99"/>
    <w:semiHidden/>
    <w:rsid w:val="00E314E5"/>
  </w:style>
  <w:style w:type="numbering" w:customStyle="1" w:styleId="NoList115">
    <w:name w:val="No List115"/>
    <w:next w:val="NoList"/>
    <w:uiPriority w:val="99"/>
    <w:semiHidden/>
    <w:unhideWhenUsed/>
    <w:rsid w:val="00E314E5"/>
  </w:style>
  <w:style w:type="numbering" w:customStyle="1" w:styleId="157">
    <w:name w:val="無清單15"/>
    <w:next w:val="NoList"/>
    <w:uiPriority w:val="99"/>
    <w:semiHidden/>
    <w:unhideWhenUsed/>
    <w:rsid w:val="00E314E5"/>
  </w:style>
  <w:style w:type="numbering" w:customStyle="1" w:styleId="1142">
    <w:name w:val="無清單114"/>
    <w:next w:val="NoList"/>
    <w:uiPriority w:val="99"/>
    <w:semiHidden/>
    <w:unhideWhenUsed/>
    <w:rsid w:val="00E314E5"/>
  </w:style>
  <w:style w:type="numbering" w:customStyle="1" w:styleId="NoList43">
    <w:name w:val="No List43"/>
    <w:next w:val="NoList"/>
    <w:uiPriority w:val="99"/>
    <w:semiHidden/>
    <w:unhideWhenUsed/>
    <w:rsid w:val="00E314E5"/>
  </w:style>
  <w:style w:type="numbering" w:customStyle="1" w:styleId="NoList124">
    <w:name w:val="No List124"/>
    <w:next w:val="NoList"/>
    <w:uiPriority w:val="99"/>
    <w:semiHidden/>
    <w:unhideWhenUsed/>
    <w:rsid w:val="00E314E5"/>
  </w:style>
  <w:style w:type="numbering" w:customStyle="1" w:styleId="1143">
    <w:name w:val="リストなし114"/>
    <w:next w:val="NoList"/>
    <w:uiPriority w:val="99"/>
    <w:semiHidden/>
    <w:unhideWhenUsed/>
    <w:rsid w:val="00E314E5"/>
  </w:style>
  <w:style w:type="numbering" w:customStyle="1" w:styleId="1144">
    <w:name w:val="无列表114"/>
    <w:next w:val="NoList"/>
    <w:semiHidden/>
    <w:rsid w:val="00E314E5"/>
  </w:style>
  <w:style w:type="numbering" w:customStyle="1" w:styleId="NoList214">
    <w:name w:val="No List214"/>
    <w:next w:val="NoList"/>
    <w:semiHidden/>
    <w:rsid w:val="00E314E5"/>
  </w:style>
  <w:style w:type="numbering" w:customStyle="1" w:styleId="NoList314">
    <w:name w:val="No List314"/>
    <w:next w:val="NoList"/>
    <w:uiPriority w:val="99"/>
    <w:semiHidden/>
    <w:rsid w:val="00E314E5"/>
  </w:style>
  <w:style w:type="numbering" w:customStyle="1" w:styleId="NoList1114">
    <w:name w:val="No List1114"/>
    <w:next w:val="NoList"/>
    <w:uiPriority w:val="99"/>
    <w:semiHidden/>
    <w:unhideWhenUsed/>
    <w:rsid w:val="00E314E5"/>
  </w:style>
  <w:style w:type="numbering" w:customStyle="1" w:styleId="1242">
    <w:name w:val="無清單124"/>
    <w:next w:val="NoList"/>
    <w:uiPriority w:val="99"/>
    <w:semiHidden/>
    <w:unhideWhenUsed/>
    <w:rsid w:val="00E314E5"/>
  </w:style>
  <w:style w:type="numbering" w:customStyle="1" w:styleId="11140">
    <w:name w:val="無清單1114"/>
    <w:next w:val="NoList"/>
    <w:uiPriority w:val="99"/>
    <w:semiHidden/>
    <w:unhideWhenUsed/>
    <w:rsid w:val="00E314E5"/>
  </w:style>
  <w:style w:type="numbering" w:customStyle="1" w:styleId="230">
    <w:name w:val="无列表23"/>
    <w:next w:val="NoList"/>
    <w:uiPriority w:val="99"/>
    <w:semiHidden/>
    <w:unhideWhenUsed/>
    <w:rsid w:val="00E314E5"/>
  </w:style>
  <w:style w:type="numbering" w:customStyle="1" w:styleId="NoList1213">
    <w:name w:val="No List1213"/>
    <w:next w:val="NoList"/>
    <w:uiPriority w:val="99"/>
    <w:semiHidden/>
    <w:unhideWhenUsed/>
    <w:rsid w:val="00E314E5"/>
  </w:style>
  <w:style w:type="numbering" w:customStyle="1" w:styleId="11132">
    <w:name w:val="リストなし1113"/>
    <w:next w:val="NoList"/>
    <w:uiPriority w:val="99"/>
    <w:semiHidden/>
    <w:unhideWhenUsed/>
    <w:rsid w:val="00E314E5"/>
  </w:style>
  <w:style w:type="numbering" w:customStyle="1" w:styleId="11133">
    <w:name w:val="无列表1113"/>
    <w:next w:val="NoList"/>
    <w:semiHidden/>
    <w:rsid w:val="00E314E5"/>
  </w:style>
  <w:style w:type="numbering" w:customStyle="1" w:styleId="NoList2113">
    <w:name w:val="No List2113"/>
    <w:next w:val="NoList"/>
    <w:semiHidden/>
    <w:rsid w:val="00E314E5"/>
  </w:style>
  <w:style w:type="numbering" w:customStyle="1" w:styleId="NoList3113">
    <w:name w:val="No List3113"/>
    <w:next w:val="NoList"/>
    <w:uiPriority w:val="99"/>
    <w:semiHidden/>
    <w:rsid w:val="00E314E5"/>
  </w:style>
  <w:style w:type="numbering" w:customStyle="1" w:styleId="NoList11113">
    <w:name w:val="No List11113"/>
    <w:next w:val="NoList"/>
    <w:uiPriority w:val="99"/>
    <w:semiHidden/>
    <w:unhideWhenUsed/>
    <w:rsid w:val="00E314E5"/>
  </w:style>
  <w:style w:type="numbering" w:customStyle="1" w:styleId="12130">
    <w:name w:val="無清單1213"/>
    <w:next w:val="NoList"/>
    <w:uiPriority w:val="99"/>
    <w:semiHidden/>
    <w:unhideWhenUsed/>
    <w:rsid w:val="00E314E5"/>
  </w:style>
  <w:style w:type="numbering" w:customStyle="1" w:styleId="111130">
    <w:name w:val="無清單11113"/>
    <w:next w:val="NoList"/>
    <w:uiPriority w:val="99"/>
    <w:semiHidden/>
    <w:unhideWhenUsed/>
    <w:rsid w:val="00E314E5"/>
  </w:style>
  <w:style w:type="numbering" w:customStyle="1" w:styleId="NoList53">
    <w:name w:val="No List53"/>
    <w:next w:val="NoList"/>
    <w:uiPriority w:val="99"/>
    <w:semiHidden/>
    <w:unhideWhenUsed/>
    <w:rsid w:val="00E314E5"/>
  </w:style>
  <w:style w:type="numbering" w:customStyle="1" w:styleId="NoList133">
    <w:name w:val="No List133"/>
    <w:next w:val="NoList"/>
    <w:uiPriority w:val="99"/>
    <w:semiHidden/>
    <w:unhideWhenUsed/>
    <w:rsid w:val="00E314E5"/>
  </w:style>
  <w:style w:type="numbering" w:customStyle="1" w:styleId="1237">
    <w:name w:val="リストなし123"/>
    <w:next w:val="NoList"/>
    <w:uiPriority w:val="99"/>
    <w:semiHidden/>
    <w:unhideWhenUsed/>
    <w:rsid w:val="00E314E5"/>
  </w:style>
  <w:style w:type="numbering" w:customStyle="1" w:styleId="1238">
    <w:name w:val="无列表123"/>
    <w:next w:val="NoList"/>
    <w:semiHidden/>
    <w:rsid w:val="00E314E5"/>
  </w:style>
  <w:style w:type="numbering" w:customStyle="1" w:styleId="NoList223">
    <w:name w:val="No List223"/>
    <w:next w:val="NoList"/>
    <w:semiHidden/>
    <w:rsid w:val="00E314E5"/>
  </w:style>
  <w:style w:type="numbering" w:customStyle="1" w:styleId="NoList323">
    <w:name w:val="No List323"/>
    <w:next w:val="NoList"/>
    <w:uiPriority w:val="99"/>
    <w:semiHidden/>
    <w:rsid w:val="00E314E5"/>
  </w:style>
  <w:style w:type="numbering" w:customStyle="1" w:styleId="NoList1123">
    <w:name w:val="No List1123"/>
    <w:next w:val="NoList"/>
    <w:uiPriority w:val="99"/>
    <w:semiHidden/>
    <w:unhideWhenUsed/>
    <w:rsid w:val="00E314E5"/>
  </w:style>
  <w:style w:type="numbering" w:customStyle="1" w:styleId="1331">
    <w:name w:val="無清單133"/>
    <w:next w:val="NoList"/>
    <w:uiPriority w:val="99"/>
    <w:semiHidden/>
    <w:unhideWhenUsed/>
    <w:rsid w:val="00E314E5"/>
  </w:style>
  <w:style w:type="numbering" w:customStyle="1" w:styleId="11230">
    <w:name w:val="無清單1123"/>
    <w:next w:val="NoList"/>
    <w:uiPriority w:val="99"/>
    <w:semiHidden/>
    <w:unhideWhenUsed/>
    <w:rsid w:val="00E314E5"/>
  </w:style>
  <w:style w:type="numbering" w:customStyle="1" w:styleId="2131">
    <w:name w:val="无列表213"/>
    <w:next w:val="NoList"/>
    <w:uiPriority w:val="99"/>
    <w:semiHidden/>
    <w:unhideWhenUsed/>
    <w:rsid w:val="00E314E5"/>
  </w:style>
  <w:style w:type="numbering" w:customStyle="1" w:styleId="NoList1222">
    <w:name w:val="No List1222"/>
    <w:next w:val="NoList"/>
    <w:uiPriority w:val="99"/>
    <w:semiHidden/>
    <w:unhideWhenUsed/>
    <w:rsid w:val="00E314E5"/>
  </w:style>
  <w:style w:type="numbering" w:customStyle="1" w:styleId="11221">
    <w:name w:val="リストなし1122"/>
    <w:next w:val="NoList"/>
    <w:uiPriority w:val="99"/>
    <w:semiHidden/>
    <w:unhideWhenUsed/>
    <w:rsid w:val="00E314E5"/>
  </w:style>
  <w:style w:type="numbering" w:customStyle="1" w:styleId="11222">
    <w:name w:val="无列表1122"/>
    <w:next w:val="NoList"/>
    <w:semiHidden/>
    <w:rsid w:val="00E314E5"/>
  </w:style>
  <w:style w:type="numbering" w:customStyle="1" w:styleId="NoList2122">
    <w:name w:val="No List2122"/>
    <w:next w:val="NoList"/>
    <w:semiHidden/>
    <w:rsid w:val="00E314E5"/>
  </w:style>
  <w:style w:type="numbering" w:customStyle="1" w:styleId="NoList3122">
    <w:name w:val="No List3122"/>
    <w:next w:val="NoList"/>
    <w:uiPriority w:val="99"/>
    <w:semiHidden/>
    <w:rsid w:val="00E314E5"/>
  </w:style>
  <w:style w:type="numbering" w:customStyle="1" w:styleId="NoList11123">
    <w:name w:val="No List11123"/>
    <w:next w:val="NoList"/>
    <w:uiPriority w:val="99"/>
    <w:semiHidden/>
    <w:unhideWhenUsed/>
    <w:rsid w:val="00E314E5"/>
  </w:style>
  <w:style w:type="numbering" w:customStyle="1" w:styleId="12220">
    <w:name w:val="無清單1222"/>
    <w:next w:val="NoList"/>
    <w:uiPriority w:val="99"/>
    <w:semiHidden/>
    <w:unhideWhenUsed/>
    <w:rsid w:val="00E314E5"/>
  </w:style>
  <w:style w:type="numbering" w:customStyle="1" w:styleId="111220">
    <w:name w:val="無清單11122"/>
    <w:next w:val="NoList"/>
    <w:uiPriority w:val="99"/>
    <w:semiHidden/>
    <w:unhideWhenUsed/>
    <w:rsid w:val="00E314E5"/>
  </w:style>
  <w:style w:type="numbering" w:customStyle="1" w:styleId="NoList8">
    <w:name w:val="No List8"/>
    <w:next w:val="NoList"/>
    <w:uiPriority w:val="99"/>
    <w:semiHidden/>
    <w:unhideWhenUsed/>
    <w:rsid w:val="00E314E5"/>
  </w:style>
  <w:style w:type="numbering" w:customStyle="1" w:styleId="NoList16">
    <w:name w:val="No List16"/>
    <w:next w:val="NoList"/>
    <w:uiPriority w:val="99"/>
    <w:semiHidden/>
    <w:unhideWhenUsed/>
    <w:rsid w:val="00E314E5"/>
  </w:style>
  <w:style w:type="numbering" w:customStyle="1" w:styleId="158">
    <w:name w:val="リストなし15"/>
    <w:next w:val="NoList"/>
    <w:uiPriority w:val="99"/>
    <w:semiHidden/>
    <w:unhideWhenUsed/>
    <w:rsid w:val="00E314E5"/>
  </w:style>
  <w:style w:type="numbering" w:customStyle="1" w:styleId="159">
    <w:name w:val="无列表15"/>
    <w:next w:val="NoList"/>
    <w:semiHidden/>
    <w:rsid w:val="00E314E5"/>
  </w:style>
  <w:style w:type="numbering" w:customStyle="1" w:styleId="NoList25">
    <w:name w:val="No List25"/>
    <w:next w:val="NoList"/>
    <w:semiHidden/>
    <w:rsid w:val="00E314E5"/>
  </w:style>
  <w:style w:type="numbering" w:customStyle="1" w:styleId="NoList35">
    <w:name w:val="No List35"/>
    <w:next w:val="NoList"/>
    <w:uiPriority w:val="99"/>
    <w:semiHidden/>
    <w:rsid w:val="00E314E5"/>
  </w:style>
  <w:style w:type="numbering" w:customStyle="1" w:styleId="NoList116">
    <w:name w:val="No List116"/>
    <w:next w:val="NoList"/>
    <w:uiPriority w:val="99"/>
    <w:semiHidden/>
    <w:unhideWhenUsed/>
    <w:rsid w:val="00E314E5"/>
  </w:style>
  <w:style w:type="numbering" w:customStyle="1" w:styleId="162">
    <w:name w:val="無清單16"/>
    <w:next w:val="NoList"/>
    <w:uiPriority w:val="99"/>
    <w:semiHidden/>
    <w:unhideWhenUsed/>
    <w:rsid w:val="00E314E5"/>
  </w:style>
  <w:style w:type="numbering" w:customStyle="1" w:styleId="1152">
    <w:name w:val="無清單115"/>
    <w:next w:val="NoList"/>
    <w:uiPriority w:val="99"/>
    <w:semiHidden/>
    <w:unhideWhenUsed/>
    <w:rsid w:val="00E314E5"/>
  </w:style>
  <w:style w:type="numbering" w:customStyle="1" w:styleId="NoList44">
    <w:name w:val="No List44"/>
    <w:next w:val="NoList"/>
    <w:uiPriority w:val="99"/>
    <w:semiHidden/>
    <w:unhideWhenUsed/>
    <w:rsid w:val="00E314E5"/>
  </w:style>
  <w:style w:type="numbering" w:customStyle="1" w:styleId="NoList125">
    <w:name w:val="No List125"/>
    <w:next w:val="NoList"/>
    <w:uiPriority w:val="99"/>
    <w:semiHidden/>
    <w:unhideWhenUsed/>
    <w:rsid w:val="00E314E5"/>
  </w:style>
  <w:style w:type="numbering" w:customStyle="1" w:styleId="1153">
    <w:name w:val="リストなし115"/>
    <w:next w:val="NoList"/>
    <w:uiPriority w:val="99"/>
    <w:semiHidden/>
    <w:unhideWhenUsed/>
    <w:rsid w:val="00E314E5"/>
  </w:style>
  <w:style w:type="numbering" w:customStyle="1" w:styleId="1154">
    <w:name w:val="无列表115"/>
    <w:next w:val="NoList"/>
    <w:semiHidden/>
    <w:rsid w:val="00E314E5"/>
  </w:style>
  <w:style w:type="numbering" w:customStyle="1" w:styleId="NoList215">
    <w:name w:val="No List215"/>
    <w:next w:val="NoList"/>
    <w:semiHidden/>
    <w:rsid w:val="00E314E5"/>
  </w:style>
  <w:style w:type="numbering" w:customStyle="1" w:styleId="NoList315">
    <w:name w:val="No List315"/>
    <w:next w:val="NoList"/>
    <w:uiPriority w:val="99"/>
    <w:semiHidden/>
    <w:rsid w:val="00E314E5"/>
  </w:style>
  <w:style w:type="numbering" w:customStyle="1" w:styleId="NoList1115">
    <w:name w:val="No List1115"/>
    <w:next w:val="NoList"/>
    <w:uiPriority w:val="99"/>
    <w:semiHidden/>
    <w:unhideWhenUsed/>
    <w:rsid w:val="00E314E5"/>
  </w:style>
  <w:style w:type="numbering" w:customStyle="1" w:styleId="1250">
    <w:name w:val="無清單125"/>
    <w:next w:val="NoList"/>
    <w:uiPriority w:val="99"/>
    <w:semiHidden/>
    <w:unhideWhenUsed/>
    <w:rsid w:val="00E314E5"/>
  </w:style>
  <w:style w:type="numbering" w:customStyle="1" w:styleId="11150">
    <w:name w:val="無清單1115"/>
    <w:next w:val="NoList"/>
    <w:uiPriority w:val="99"/>
    <w:semiHidden/>
    <w:unhideWhenUsed/>
    <w:rsid w:val="00E314E5"/>
  </w:style>
  <w:style w:type="numbering" w:customStyle="1" w:styleId="240">
    <w:name w:val="无列表24"/>
    <w:next w:val="NoList"/>
    <w:uiPriority w:val="99"/>
    <w:semiHidden/>
    <w:unhideWhenUsed/>
    <w:rsid w:val="00E314E5"/>
  </w:style>
  <w:style w:type="numbering" w:customStyle="1" w:styleId="NoList1214">
    <w:name w:val="No List1214"/>
    <w:next w:val="NoList"/>
    <w:uiPriority w:val="99"/>
    <w:semiHidden/>
    <w:unhideWhenUsed/>
    <w:rsid w:val="00E314E5"/>
  </w:style>
  <w:style w:type="numbering" w:customStyle="1" w:styleId="11141">
    <w:name w:val="リストなし1114"/>
    <w:next w:val="NoList"/>
    <w:uiPriority w:val="99"/>
    <w:semiHidden/>
    <w:unhideWhenUsed/>
    <w:rsid w:val="00E314E5"/>
  </w:style>
  <w:style w:type="numbering" w:customStyle="1" w:styleId="11142">
    <w:name w:val="无列表1114"/>
    <w:next w:val="NoList"/>
    <w:semiHidden/>
    <w:rsid w:val="00E314E5"/>
  </w:style>
  <w:style w:type="numbering" w:customStyle="1" w:styleId="NoList2114">
    <w:name w:val="No List2114"/>
    <w:next w:val="NoList"/>
    <w:semiHidden/>
    <w:rsid w:val="00E314E5"/>
  </w:style>
  <w:style w:type="numbering" w:customStyle="1" w:styleId="NoList3114">
    <w:name w:val="No List3114"/>
    <w:next w:val="NoList"/>
    <w:uiPriority w:val="99"/>
    <w:semiHidden/>
    <w:rsid w:val="00E314E5"/>
  </w:style>
  <w:style w:type="numbering" w:customStyle="1" w:styleId="NoList11114">
    <w:name w:val="No List11114"/>
    <w:next w:val="NoList"/>
    <w:uiPriority w:val="99"/>
    <w:semiHidden/>
    <w:unhideWhenUsed/>
    <w:rsid w:val="00E314E5"/>
  </w:style>
  <w:style w:type="numbering" w:customStyle="1" w:styleId="12140">
    <w:name w:val="無清單1214"/>
    <w:next w:val="NoList"/>
    <w:uiPriority w:val="99"/>
    <w:semiHidden/>
    <w:unhideWhenUsed/>
    <w:rsid w:val="00E314E5"/>
  </w:style>
  <w:style w:type="numbering" w:customStyle="1" w:styleId="111140">
    <w:name w:val="無清單11114"/>
    <w:next w:val="NoList"/>
    <w:uiPriority w:val="99"/>
    <w:semiHidden/>
    <w:unhideWhenUsed/>
    <w:rsid w:val="00E314E5"/>
  </w:style>
  <w:style w:type="numbering" w:customStyle="1" w:styleId="NoList54">
    <w:name w:val="No List54"/>
    <w:next w:val="NoList"/>
    <w:uiPriority w:val="99"/>
    <w:semiHidden/>
    <w:unhideWhenUsed/>
    <w:rsid w:val="00E314E5"/>
  </w:style>
  <w:style w:type="numbering" w:customStyle="1" w:styleId="NoList134">
    <w:name w:val="No List134"/>
    <w:next w:val="NoList"/>
    <w:uiPriority w:val="99"/>
    <w:semiHidden/>
    <w:unhideWhenUsed/>
    <w:rsid w:val="00E314E5"/>
  </w:style>
  <w:style w:type="numbering" w:customStyle="1" w:styleId="1243">
    <w:name w:val="リストなし124"/>
    <w:next w:val="NoList"/>
    <w:uiPriority w:val="99"/>
    <w:semiHidden/>
    <w:unhideWhenUsed/>
    <w:rsid w:val="00E314E5"/>
  </w:style>
  <w:style w:type="numbering" w:customStyle="1" w:styleId="1244">
    <w:name w:val="无列表124"/>
    <w:next w:val="NoList"/>
    <w:semiHidden/>
    <w:rsid w:val="00E314E5"/>
  </w:style>
  <w:style w:type="numbering" w:customStyle="1" w:styleId="NoList224">
    <w:name w:val="No List224"/>
    <w:next w:val="NoList"/>
    <w:semiHidden/>
    <w:rsid w:val="00E314E5"/>
  </w:style>
  <w:style w:type="numbering" w:customStyle="1" w:styleId="NoList324">
    <w:name w:val="No List324"/>
    <w:next w:val="NoList"/>
    <w:uiPriority w:val="99"/>
    <w:semiHidden/>
    <w:rsid w:val="00E314E5"/>
  </w:style>
  <w:style w:type="numbering" w:customStyle="1" w:styleId="NoList1124">
    <w:name w:val="No List1124"/>
    <w:next w:val="NoList"/>
    <w:uiPriority w:val="99"/>
    <w:semiHidden/>
    <w:unhideWhenUsed/>
    <w:rsid w:val="00E314E5"/>
  </w:style>
  <w:style w:type="numbering" w:customStyle="1" w:styleId="1340">
    <w:name w:val="無清單134"/>
    <w:next w:val="NoList"/>
    <w:uiPriority w:val="99"/>
    <w:semiHidden/>
    <w:unhideWhenUsed/>
    <w:rsid w:val="00E314E5"/>
  </w:style>
  <w:style w:type="numbering" w:customStyle="1" w:styleId="11240">
    <w:name w:val="無清單1124"/>
    <w:next w:val="NoList"/>
    <w:uiPriority w:val="99"/>
    <w:semiHidden/>
    <w:unhideWhenUsed/>
    <w:rsid w:val="00E314E5"/>
  </w:style>
  <w:style w:type="numbering" w:customStyle="1" w:styleId="2140">
    <w:name w:val="无列表214"/>
    <w:next w:val="NoList"/>
    <w:uiPriority w:val="99"/>
    <w:semiHidden/>
    <w:unhideWhenUsed/>
    <w:rsid w:val="00E314E5"/>
  </w:style>
  <w:style w:type="numbering" w:customStyle="1" w:styleId="NoList1223">
    <w:name w:val="No List1223"/>
    <w:next w:val="NoList"/>
    <w:uiPriority w:val="99"/>
    <w:semiHidden/>
    <w:unhideWhenUsed/>
    <w:rsid w:val="00E314E5"/>
  </w:style>
  <w:style w:type="numbering" w:customStyle="1" w:styleId="11231">
    <w:name w:val="リストなし1123"/>
    <w:next w:val="NoList"/>
    <w:uiPriority w:val="99"/>
    <w:semiHidden/>
    <w:unhideWhenUsed/>
    <w:rsid w:val="00E314E5"/>
  </w:style>
  <w:style w:type="numbering" w:customStyle="1" w:styleId="11232">
    <w:name w:val="无列表1123"/>
    <w:next w:val="NoList"/>
    <w:semiHidden/>
    <w:rsid w:val="00E314E5"/>
  </w:style>
  <w:style w:type="numbering" w:customStyle="1" w:styleId="NoList2123">
    <w:name w:val="No List2123"/>
    <w:next w:val="NoList"/>
    <w:semiHidden/>
    <w:rsid w:val="00E314E5"/>
  </w:style>
  <w:style w:type="numbering" w:customStyle="1" w:styleId="NoList3123">
    <w:name w:val="No List3123"/>
    <w:next w:val="NoList"/>
    <w:uiPriority w:val="99"/>
    <w:semiHidden/>
    <w:rsid w:val="00E314E5"/>
  </w:style>
  <w:style w:type="numbering" w:customStyle="1" w:styleId="NoList11124">
    <w:name w:val="No List11124"/>
    <w:next w:val="NoList"/>
    <w:uiPriority w:val="99"/>
    <w:semiHidden/>
    <w:unhideWhenUsed/>
    <w:rsid w:val="00E314E5"/>
  </w:style>
  <w:style w:type="numbering" w:customStyle="1" w:styleId="12230">
    <w:name w:val="無清單1223"/>
    <w:next w:val="NoList"/>
    <w:uiPriority w:val="99"/>
    <w:semiHidden/>
    <w:unhideWhenUsed/>
    <w:rsid w:val="00E314E5"/>
  </w:style>
  <w:style w:type="numbering" w:customStyle="1" w:styleId="111230">
    <w:name w:val="無清單11123"/>
    <w:next w:val="NoList"/>
    <w:uiPriority w:val="99"/>
    <w:semiHidden/>
    <w:unhideWhenUsed/>
    <w:rsid w:val="00E314E5"/>
  </w:style>
  <w:style w:type="numbering" w:customStyle="1" w:styleId="NoList62">
    <w:name w:val="No List62"/>
    <w:next w:val="NoList"/>
    <w:uiPriority w:val="99"/>
    <w:semiHidden/>
    <w:unhideWhenUsed/>
    <w:rsid w:val="00E314E5"/>
  </w:style>
  <w:style w:type="numbering" w:customStyle="1" w:styleId="NoList142">
    <w:name w:val="No List142"/>
    <w:next w:val="NoList"/>
    <w:uiPriority w:val="99"/>
    <w:semiHidden/>
    <w:unhideWhenUsed/>
    <w:rsid w:val="00E314E5"/>
  </w:style>
  <w:style w:type="numbering" w:customStyle="1" w:styleId="1321">
    <w:name w:val="リストなし132"/>
    <w:next w:val="NoList"/>
    <w:uiPriority w:val="99"/>
    <w:semiHidden/>
    <w:unhideWhenUsed/>
    <w:rsid w:val="00E314E5"/>
  </w:style>
  <w:style w:type="numbering" w:customStyle="1" w:styleId="1322">
    <w:name w:val="无列表132"/>
    <w:next w:val="NoList"/>
    <w:semiHidden/>
    <w:rsid w:val="00E314E5"/>
  </w:style>
  <w:style w:type="numbering" w:customStyle="1" w:styleId="NoList232">
    <w:name w:val="No List232"/>
    <w:next w:val="NoList"/>
    <w:semiHidden/>
    <w:rsid w:val="00E314E5"/>
  </w:style>
  <w:style w:type="numbering" w:customStyle="1" w:styleId="NoList332">
    <w:name w:val="No List332"/>
    <w:next w:val="NoList"/>
    <w:uiPriority w:val="99"/>
    <w:semiHidden/>
    <w:rsid w:val="00E314E5"/>
  </w:style>
  <w:style w:type="numbering" w:customStyle="1" w:styleId="NoList1132">
    <w:name w:val="No List1132"/>
    <w:next w:val="NoList"/>
    <w:uiPriority w:val="99"/>
    <w:semiHidden/>
    <w:unhideWhenUsed/>
    <w:rsid w:val="00E314E5"/>
  </w:style>
  <w:style w:type="numbering" w:customStyle="1" w:styleId="1420">
    <w:name w:val="無清單142"/>
    <w:next w:val="NoList"/>
    <w:uiPriority w:val="99"/>
    <w:semiHidden/>
    <w:unhideWhenUsed/>
    <w:rsid w:val="00E314E5"/>
  </w:style>
  <w:style w:type="numbering" w:customStyle="1" w:styleId="11320">
    <w:name w:val="無清單1132"/>
    <w:next w:val="NoList"/>
    <w:uiPriority w:val="99"/>
    <w:semiHidden/>
    <w:unhideWhenUsed/>
    <w:rsid w:val="00E314E5"/>
  </w:style>
  <w:style w:type="numbering" w:customStyle="1" w:styleId="2220">
    <w:name w:val="无列表222"/>
    <w:next w:val="NoList"/>
    <w:uiPriority w:val="99"/>
    <w:semiHidden/>
    <w:unhideWhenUsed/>
    <w:rsid w:val="00E314E5"/>
  </w:style>
  <w:style w:type="numbering" w:customStyle="1" w:styleId="NoList1232">
    <w:name w:val="No List1232"/>
    <w:next w:val="NoList"/>
    <w:uiPriority w:val="99"/>
    <w:semiHidden/>
    <w:unhideWhenUsed/>
    <w:rsid w:val="00E314E5"/>
  </w:style>
  <w:style w:type="numbering" w:customStyle="1" w:styleId="11321">
    <w:name w:val="リストなし1132"/>
    <w:next w:val="NoList"/>
    <w:uiPriority w:val="99"/>
    <w:semiHidden/>
    <w:unhideWhenUsed/>
    <w:rsid w:val="00E314E5"/>
  </w:style>
  <w:style w:type="numbering" w:customStyle="1" w:styleId="11322">
    <w:name w:val="无列表1132"/>
    <w:next w:val="NoList"/>
    <w:semiHidden/>
    <w:rsid w:val="00E314E5"/>
  </w:style>
  <w:style w:type="numbering" w:customStyle="1" w:styleId="NoList2132">
    <w:name w:val="No List2132"/>
    <w:next w:val="NoList"/>
    <w:semiHidden/>
    <w:rsid w:val="00E314E5"/>
  </w:style>
  <w:style w:type="numbering" w:customStyle="1" w:styleId="NoList3132">
    <w:name w:val="No List3132"/>
    <w:next w:val="NoList"/>
    <w:uiPriority w:val="99"/>
    <w:semiHidden/>
    <w:rsid w:val="00E314E5"/>
  </w:style>
  <w:style w:type="numbering" w:customStyle="1" w:styleId="NoList11132">
    <w:name w:val="No List11132"/>
    <w:next w:val="NoList"/>
    <w:uiPriority w:val="99"/>
    <w:semiHidden/>
    <w:unhideWhenUsed/>
    <w:rsid w:val="00E314E5"/>
  </w:style>
  <w:style w:type="numbering" w:customStyle="1" w:styleId="12320">
    <w:name w:val="無清單1232"/>
    <w:next w:val="NoList"/>
    <w:uiPriority w:val="99"/>
    <w:semiHidden/>
    <w:unhideWhenUsed/>
    <w:rsid w:val="00E314E5"/>
  </w:style>
  <w:style w:type="numbering" w:customStyle="1" w:styleId="111320">
    <w:name w:val="無清單11132"/>
    <w:next w:val="NoList"/>
    <w:uiPriority w:val="99"/>
    <w:semiHidden/>
    <w:unhideWhenUsed/>
    <w:rsid w:val="00E314E5"/>
  </w:style>
  <w:style w:type="numbering" w:customStyle="1" w:styleId="NoList412">
    <w:name w:val="No List412"/>
    <w:next w:val="NoList"/>
    <w:uiPriority w:val="99"/>
    <w:semiHidden/>
    <w:unhideWhenUsed/>
    <w:rsid w:val="00E314E5"/>
  </w:style>
  <w:style w:type="numbering" w:customStyle="1" w:styleId="NoList12112">
    <w:name w:val="No List12112"/>
    <w:next w:val="NoList"/>
    <w:uiPriority w:val="99"/>
    <w:semiHidden/>
    <w:unhideWhenUsed/>
    <w:rsid w:val="00E314E5"/>
  </w:style>
  <w:style w:type="numbering" w:customStyle="1" w:styleId="111121">
    <w:name w:val="リストなし11112"/>
    <w:next w:val="NoList"/>
    <w:uiPriority w:val="99"/>
    <w:semiHidden/>
    <w:unhideWhenUsed/>
    <w:rsid w:val="00E314E5"/>
  </w:style>
  <w:style w:type="numbering" w:customStyle="1" w:styleId="111122">
    <w:name w:val="无列表11112"/>
    <w:next w:val="NoList"/>
    <w:semiHidden/>
    <w:rsid w:val="00E314E5"/>
  </w:style>
  <w:style w:type="numbering" w:customStyle="1" w:styleId="NoList21112">
    <w:name w:val="No List21112"/>
    <w:next w:val="NoList"/>
    <w:semiHidden/>
    <w:rsid w:val="00E314E5"/>
  </w:style>
  <w:style w:type="numbering" w:customStyle="1" w:styleId="NoList31112">
    <w:name w:val="No List31112"/>
    <w:next w:val="NoList"/>
    <w:uiPriority w:val="99"/>
    <w:semiHidden/>
    <w:rsid w:val="00E314E5"/>
  </w:style>
  <w:style w:type="numbering" w:customStyle="1" w:styleId="NoList111112">
    <w:name w:val="No List111112"/>
    <w:next w:val="NoList"/>
    <w:uiPriority w:val="99"/>
    <w:semiHidden/>
    <w:unhideWhenUsed/>
    <w:rsid w:val="00E314E5"/>
  </w:style>
  <w:style w:type="numbering" w:customStyle="1" w:styleId="121120">
    <w:name w:val="無清單12112"/>
    <w:next w:val="NoList"/>
    <w:uiPriority w:val="99"/>
    <w:semiHidden/>
    <w:unhideWhenUsed/>
    <w:rsid w:val="00E314E5"/>
  </w:style>
  <w:style w:type="numbering" w:customStyle="1" w:styleId="1111120">
    <w:name w:val="無清單111112"/>
    <w:next w:val="NoList"/>
    <w:uiPriority w:val="99"/>
    <w:semiHidden/>
    <w:unhideWhenUsed/>
    <w:rsid w:val="00E314E5"/>
  </w:style>
  <w:style w:type="numbering" w:customStyle="1" w:styleId="NoList512">
    <w:name w:val="No List512"/>
    <w:next w:val="NoList"/>
    <w:uiPriority w:val="99"/>
    <w:semiHidden/>
    <w:unhideWhenUsed/>
    <w:rsid w:val="00E314E5"/>
  </w:style>
  <w:style w:type="numbering" w:customStyle="1" w:styleId="NoList1312">
    <w:name w:val="No List1312"/>
    <w:next w:val="NoList"/>
    <w:uiPriority w:val="99"/>
    <w:semiHidden/>
    <w:unhideWhenUsed/>
    <w:rsid w:val="00E314E5"/>
  </w:style>
  <w:style w:type="numbering" w:customStyle="1" w:styleId="12121">
    <w:name w:val="リストなし1212"/>
    <w:next w:val="NoList"/>
    <w:uiPriority w:val="99"/>
    <w:semiHidden/>
    <w:unhideWhenUsed/>
    <w:rsid w:val="00E314E5"/>
  </w:style>
  <w:style w:type="numbering" w:customStyle="1" w:styleId="12122">
    <w:name w:val="无列表1212"/>
    <w:next w:val="NoList"/>
    <w:semiHidden/>
    <w:rsid w:val="00E314E5"/>
  </w:style>
  <w:style w:type="numbering" w:customStyle="1" w:styleId="NoList2212">
    <w:name w:val="No List2212"/>
    <w:next w:val="NoList"/>
    <w:semiHidden/>
    <w:rsid w:val="00E314E5"/>
  </w:style>
  <w:style w:type="numbering" w:customStyle="1" w:styleId="NoList3212">
    <w:name w:val="No List3212"/>
    <w:next w:val="NoList"/>
    <w:uiPriority w:val="99"/>
    <w:semiHidden/>
    <w:rsid w:val="00E314E5"/>
  </w:style>
  <w:style w:type="numbering" w:customStyle="1" w:styleId="NoList11212">
    <w:name w:val="No List11212"/>
    <w:next w:val="NoList"/>
    <w:uiPriority w:val="99"/>
    <w:semiHidden/>
    <w:unhideWhenUsed/>
    <w:rsid w:val="00E314E5"/>
  </w:style>
  <w:style w:type="numbering" w:customStyle="1" w:styleId="13120">
    <w:name w:val="無清單1312"/>
    <w:next w:val="NoList"/>
    <w:uiPriority w:val="99"/>
    <w:semiHidden/>
    <w:unhideWhenUsed/>
    <w:rsid w:val="00E314E5"/>
  </w:style>
  <w:style w:type="numbering" w:customStyle="1" w:styleId="112120">
    <w:name w:val="無清單11212"/>
    <w:next w:val="NoList"/>
    <w:uiPriority w:val="99"/>
    <w:semiHidden/>
    <w:unhideWhenUsed/>
    <w:rsid w:val="00E314E5"/>
  </w:style>
  <w:style w:type="numbering" w:customStyle="1" w:styleId="2112">
    <w:name w:val="无列表2112"/>
    <w:next w:val="NoList"/>
    <w:uiPriority w:val="99"/>
    <w:semiHidden/>
    <w:unhideWhenUsed/>
    <w:rsid w:val="00E314E5"/>
  </w:style>
  <w:style w:type="numbering" w:customStyle="1" w:styleId="NoList12212">
    <w:name w:val="No List12212"/>
    <w:next w:val="NoList"/>
    <w:uiPriority w:val="99"/>
    <w:semiHidden/>
    <w:unhideWhenUsed/>
    <w:rsid w:val="00E314E5"/>
  </w:style>
  <w:style w:type="numbering" w:customStyle="1" w:styleId="112121">
    <w:name w:val="リストなし11212"/>
    <w:next w:val="NoList"/>
    <w:uiPriority w:val="99"/>
    <w:semiHidden/>
    <w:unhideWhenUsed/>
    <w:rsid w:val="00E314E5"/>
  </w:style>
  <w:style w:type="numbering" w:customStyle="1" w:styleId="112122">
    <w:name w:val="无列表11212"/>
    <w:next w:val="NoList"/>
    <w:semiHidden/>
    <w:rsid w:val="00E314E5"/>
  </w:style>
  <w:style w:type="numbering" w:customStyle="1" w:styleId="NoList21212">
    <w:name w:val="No List21212"/>
    <w:next w:val="NoList"/>
    <w:semiHidden/>
    <w:rsid w:val="00E314E5"/>
  </w:style>
  <w:style w:type="numbering" w:customStyle="1" w:styleId="NoList31212">
    <w:name w:val="No List31212"/>
    <w:next w:val="NoList"/>
    <w:uiPriority w:val="99"/>
    <w:semiHidden/>
    <w:rsid w:val="00E314E5"/>
  </w:style>
  <w:style w:type="numbering" w:customStyle="1" w:styleId="NoList111212">
    <w:name w:val="No List111212"/>
    <w:next w:val="NoList"/>
    <w:uiPriority w:val="99"/>
    <w:semiHidden/>
    <w:unhideWhenUsed/>
    <w:rsid w:val="00E314E5"/>
  </w:style>
  <w:style w:type="numbering" w:customStyle="1" w:styleId="122120">
    <w:name w:val="無清單12212"/>
    <w:next w:val="NoList"/>
    <w:uiPriority w:val="99"/>
    <w:semiHidden/>
    <w:unhideWhenUsed/>
    <w:rsid w:val="00E314E5"/>
  </w:style>
  <w:style w:type="numbering" w:customStyle="1" w:styleId="111212">
    <w:name w:val="無清單111212"/>
    <w:next w:val="NoList"/>
    <w:uiPriority w:val="99"/>
    <w:semiHidden/>
    <w:unhideWhenUsed/>
    <w:rsid w:val="00E314E5"/>
  </w:style>
  <w:style w:type="numbering" w:customStyle="1" w:styleId="31b">
    <w:name w:val="无列表31"/>
    <w:next w:val="NoList"/>
    <w:uiPriority w:val="99"/>
    <w:semiHidden/>
    <w:unhideWhenUsed/>
    <w:rsid w:val="00E314E5"/>
  </w:style>
  <w:style w:type="numbering" w:customStyle="1" w:styleId="13111">
    <w:name w:val="无列表1311"/>
    <w:next w:val="NoList"/>
    <w:semiHidden/>
    <w:rsid w:val="00E314E5"/>
  </w:style>
  <w:style w:type="numbering" w:customStyle="1" w:styleId="NoList11311">
    <w:name w:val="No List11311"/>
    <w:next w:val="NoList"/>
    <w:uiPriority w:val="99"/>
    <w:semiHidden/>
    <w:unhideWhenUsed/>
    <w:rsid w:val="00E314E5"/>
  </w:style>
  <w:style w:type="numbering" w:customStyle="1" w:styleId="NoList4111">
    <w:name w:val="No List4111"/>
    <w:next w:val="NoList"/>
    <w:uiPriority w:val="99"/>
    <w:semiHidden/>
    <w:unhideWhenUsed/>
    <w:rsid w:val="00E314E5"/>
  </w:style>
  <w:style w:type="numbering" w:customStyle="1" w:styleId="2211">
    <w:name w:val="无列表2211"/>
    <w:next w:val="NoList"/>
    <w:uiPriority w:val="99"/>
    <w:semiHidden/>
    <w:unhideWhenUsed/>
    <w:rsid w:val="00E314E5"/>
  </w:style>
  <w:style w:type="numbering" w:customStyle="1" w:styleId="NoList121111">
    <w:name w:val="No List121111"/>
    <w:next w:val="NoList"/>
    <w:uiPriority w:val="99"/>
    <w:semiHidden/>
    <w:unhideWhenUsed/>
    <w:rsid w:val="00E314E5"/>
  </w:style>
  <w:style w:type="numbering" w:customStyle="1" w:styleId="1111111">
    <w:name w:val="リストなし111111"/>
    <w:next w:val="NoList"/>
    <w:uiPriority w:val="99"/>
    <w:semiHidden/>
    <w:unhideWhenUsed/>
    <w:rsid w:val="00E314E5"/>
  </w:style>
  <w:style w:type="numbering" w:customStyle="1" w:styleId="1111112">
    <w:name w:val="无列表111111"/>
    <w:next w:val="NoList"/>
    <w:semiHidden/>
    <w:rsid w:val="00E314E5"/>
  </w:style>
  <w:style w:type="numbering" w:customStyle="1" w:styleId="NoList211111">
    <w:name w:val="No List211111"/>
    <w:next w:val="NoList"/>
    <w:semiHidden/>
    <w:rsid w:val="00E314E5"/>
  </w:style>
  <w:style w:type="numbering" w:customStyle="1" w:styleId="NoList311111">
    <w:name w:val="No List311111"/>
    <w:next w:val="NoList"/>
    <w:uiPriority w:val="99"/>
    <w:semiHidden/>
    <w:rsid w:val="00E314E5"/>
  </w:style>
  <w:style w:type="numbering" w:customStyle="1" w:styleId="NoList11111111">
    <w:name w:val="No List11111111"/>
    <w:next w:val="NoList"/>
    <w:uiPriority w:val="99"/>
    <w:semiHidden/>
    <w:unhideWhenUsed/>
    <w:rsid w:val="00E314E5"/>
  </w:style>
  <w:style w:type="numbering" w:customStyle="1" w:styleId="121111">
    <w:name w:val="無清單121111"/>
    <w:next w:val="NoList"/>
    <w:uiPriority w:val="99"/>
    <w:semiHidden/>
    <w:unhideWhenUsed/>
    <w:rsid w:val="00E314E5"/>
  </w:style>
  <w:style w:type="numbering" w:customStyle="1" w:styleId="11111110">
    <w:name w:val="無清單1111111"/>
    <w:next w:val="NoList"/>
    <w:uiPriority w:val="99"/>
    <w:semiHidden/>
    <w:unhideWhenUsed/>
    <w:rsid w:val="00E314E5"/>
  </w:style>
  <w:style w:type="numbering" w:customStyle="1" w:styleId="NoList13111">
    <w:name w:val="No List13111"/>
    <w:next w:val="NoList"/>
    <w:uiPriority w:val="99"/>
    <w:semiHidden/>
    <w:unhideWhenUsed/>
    <w:rsid w:val="00E314E5"/>
  </w:style>
  <w:style w:type="numbering" w:customStyle="1" w:styleId="121112">
    <w:name w:val="リストなし12111"/>
    <w:next w:val="NoList"/>
    <w:uiPriority w:val="99"/>
    <w:semiHidden/>
    <w:unhideWhenUsed/>
    <w:rsid w:val="00E314E5"/>
  </w:style>
  <w:style w:type="numbering" w:customStyle="1" w:styleId="121113">
    <w:name w:val="无列表12111"/>
    <w:next w:val="NoList"/>
    <w:semiHidden/>
    <w:rsid w:val="00E314E5"/>
  </w:style>
  <w:style w:type="numbering" w:customStyle="1" w:styleId="NoList22111">
    <w:name w:val="No List22111"/>
    <w:next w:val="NoList"/>
    <w:semiHidden/>
    <w:rsid w:val="00E314E5"/>
  </w:style>
  <w:style w:type="numbering" w:customStyle="1" w:styleId="NoList32111">
    <w:name w:val="No List32111"/>
    <w:next w:val="NoList"/>
    <w:uiPriority w:val="99"/>
    <w:semiHidden/>
    <w:rsid w:val="00E314E5"/>
  </w:style>
  <w:style w:type="numbering" w:customStyle="1" w:styleId="NoList112111">
    <w:name w:val="No List112111"/>
    <w:next w:val="NoList"/>
    <w:uiPriority w:val="99"/>
    <w:semiHidden/>
    <w:unhideWhenUsed/>
    <w:rsid w:val="00E314E5"/>
  </w:style>
  <w:style w:type="numbering" w:customStyle="1" w:styleId="131110">
    <w:name w:val="無清單13111"/>
    <w:next w:val="NoList"/>
    <w:uiPriority w:val="99"/>
    <w:semiHidden/>
    <w:unhideWhenUsed/>
    <w:rsid w:val="00E314E5"/>
  </w:style>
  <w:style w:type="numbering" w:customStyle="1" w:styleId="1121110">
    <w:name w:val="無清單112111"/>
    <w:next w:val="NoList"/>
    <w:uiPriority w:val="99"/>
    <w:semiHidden/>
    <w:unhideWhenUsed/>
    <w:rsid w:val="00E314E5"/>
  </w:style>
  <w:style w:type="numbering" w:customStyle="1" w:styleId="21111">
    <w:name w:val="无列表21111"/>
    <w:next w:val="NoList"/>
    <w:uiPriority w:val="99"/>
    <w:semiHidden/>
    <w:unhideWhenUsed/>
    <w:rsid w:val="00E314E5"/>
  </w:style>
  <w:style w:type="numbering" w:customStyle="1" w:styleId="NoList122111">
    <w:name w:val="No List122111"/>
    <w:next w:val="NoList"/>
    <w:uiPriority w:val="99"/>
    <w:semiHidden/>
    <w:unhideWhenUsed/>
    <w:rsid w:val="00E314E5"/>
  </w:style>
  <w:style w:type="numbering" w:customStyle="1" w:styleId="1121111">
    <w:name w:val="リストなし112111"/>
    <w:next w:val="NoList"/>
    <w:uiPriority w:val="99"/>
    <w:semiHidden/>
    <w:unhideWhenUsed/>
    <w:rsid w:val="00E314E5"/>
  </w:style>
  <w:style w:type="numbering" w:customStyle="1" w:styleId="1121112">
    <w:name w:val="无列表112111"/>
    <w:next w:val="NoList"/>
    <w:semiHidden/>
    <w:rsid w:val="00E314E5"/>
  </w:style>
  <w:style w:type="numbering" w:customStyle="1" w:styleId="NoList212111">
    <w:name w:val="No List212111"/>
    <w:next w:val="NoList"/>
    <w:semiHidden/>
    <w:rsid w:val="00E314E5"/>
  </w:style>
  <w:style w:type="numbering" w:customStyle="1" w:styleId="NoList312111">
    <w:name w:val="No List312111"/>
    <w:next w:val="NoList"/>
    <w:uiPriority w:val="99"/>
    <w:semiHidden/>
    <w:rsid w:val="00E314E5"/>
  </w:style>
  <w:style w:type="numbering" w:customStyle="1" w:styleId="NoList1112111">
    <w:name w:val="No List1112111"/>
    <w:next w:val="NoList"/>
    <w:uiPriority w:val="99"/>
    <w:semiHidden/>
    <w:unhideWhenUsed/>
    <w:rsid w:val="00E314E5"/>
  </w:style>
  <w:style w:type="numbering" w:customStyle="1" w:styleId="122111">
    <w:name w:val="無清單122111"/>
    <w:next w:val="NoList"/>
    <w:uiPriority w:val="99"/>
    <w:semiHidden/>
    <w:unhideWhenUsed/>
    <w:rsid w:val="00E314E5"/>
  </w:style>
  <w:style w:type="numbering" w:customStyle="1" w:styleId="1112111">
    <w:name w:val="無清單1112111"/>
    <w:next w:val="NoList"/>
    <w:uiPriority w:val="99"/>
    <w:semiHidden/>
    <w:unhideWhenUsed/>
    <w:rsid w:val="00E314E5"/>
  </w:style>
  <w:style w:type="numbering" w:customStyle="1" w:styleId="NoList5111">
    <w:name w:val="No List5111"/>
    <w:next w:val="NoList"/>
    <w:uiPriority w:val="99"/>
    <w:semiHidden/>
    <w:unhideWhenUsed/>
    <w:rsid w:val="00E314E5"/>
  </w:style>
  <w:style w:type="numbering" w:customStyle="1" w:styleId="NoList611">
    <w:name w:val="No List611"/>
    <w:next w:val="NoList"/>
    <w:uiPriority w:val="99"/>
    <w:semiHidden/>
    <w:unhideWhenUsed/>
    <w:rsid w:val="00E314E5"/>
  </w:style>
  <w:style w:type="numbering" w:customStyle="1" w:styleId="NoList1411">
    <w:name w:val="No List1411"/>
    <w:next w:val="NoList"/>
    <w:uiPriority w:val="99"/>
    <w:semiHidden/>
    <w:unhideWhenUsed/>
    <w:rsid w:val="00E314E5"/>
  </w:style>
  <w:style w:type="numbering" w:customStyle="1" w:styleId="13112">
    <w:name w:val="リストなし1311"/>
    <w:next w:val="NoList"/>
    <w:uiPriority w:val="99"/>
    <w:semiHidden/>
    <w:unhideWhenUsed/>
    <w:rsid w:val="00E314E5"/>
  </w:style>
  <w:style w:type="numbering" w:customStyle="1" w:styleId="NoList2311">
    <w:name w:val="No List2311"/>
    <w:next w:val="NoList"/>
    <w:semiHidden/>
    <w:rsid w:val="00E314E5"/>
  </w:style>
  <w:style w:type="numbering" w:customStyle="1" w:styleId="NoList3311">
    <w:name w:val="No List3311"/>
    <w:next w:val="NoList"/>
    <w:uiPriority w:val="99"/>
    <w:semiHidden/>
    <w:rsid w:val="00E314E5"/>
  </w:style>
  <w:style w:type="numbering" w:customStyle="1" w:styleId="NoList1141">
    <w:name w:val="No List1141"/>
    <w:next w:val="NoList"/>
    <w:uiPriority w:val="99"/>
    <w:semiHidden/>
    <w:unhideWhenUsed/>
    <w:rsid w:val="00E314E5"/>
  </w:style>
  <w:style w:type="numbering" w:customStyle="1" w:styleId="14110">
    <w:name w:val="無清單1411"/>
    <w:next w:val="NoList"/>
    <w:uiPriority w:val="99"/>
    <w:semiHidden/>
    <w:unhideWhenUsed/>
    <w:rsid w:val="00E314E5"/>
  </w:style>
  <w:style w:type="numbering" w:customStyle="1" w:styleId="113110">
    <w:name w:val="無清單11311"/>
    <w:next w:val="NoList"/>
    <w:uiPriority w:val="99"/>
    <w:semiHidden/>
    <w:unhideWhenUsed/>
    <w:rsid w:val="00E314E5"/>
  </w:style>
  <w:style w:type="numbering" w:customStyle="1" w:styleId="NoList421">
    <w:name w:val="No List421"/>
    <w:next w:val="NoList"/>
    <w:uiPriority w:val="99"/>
    <w:semiHidden/>
    <w:unhideWhenUsed/>
    <w:rsid w:val="00E314E5"/>
  </w:style>
  <w:style w:type="numbering" w:customStyle="1" w:styleId="NoList12311">
    <w:name w:val="No List12311"/>
    <w:next w:val="NoList"/>
    <w:uiPriority w:val="99"/>
    <w:semiHidden/>
    <w:unhideWhenUsed/>
    <w:rsid w:val="00E314E5"/>
  </w:style>
  <w:style w:type="numbering" w:customStyle="1" w:styleId="113111">
    <w:name w:val="リストなし11311"/>
    <w:next w:val="NoList"/>
    <w:uiPriority w:val="99"/>
    <w:semiHidden/>
    <w:unhideWhenUsed/>
    <w:rsid w:val="00E314E5"/>
  </w:style>
  <w:style w:type="numbering" w:customStyle="1" w:styleId="113112">
    <w:name w:val="无列表11311"/>
    <w:next w:val="NoList"/>
    <w:semiHidden/>
    <w:rsid w:val="00E314E5"/>
  </w:style>
  <w:style w:type="numbering" w:customStyle="1" w:styleId="NoList21311">
    <w:name w:val="No List21311"/>
    <w:next w:val="NoList"/>
    <w:semiHidden/>
    <w:rsid w:val="00E314E5"/>
  </w:style>
  <w:style w:type="numbering" w:customStyle="1" w:styleId="NoList31311">
    <w:name w:val="No List31311"/>
    <w:next w:val="NoList"/>
    <w:uiPriority w:val="99"/>
    <w:semiHidden/>
    <w:rsid w:val="00E314E5"/>
  </w:style>
  <w:style w:type="numbering" w:customStyle="1" w:styleId="NoList111311">
    <w:name w:val="No List111311"/>
    <w:next w:val="NoList"/>
    <w:uiPriority w:val="99"/>
    <w:semiHidden/>
    <w:unhideWhenUsed/>
    <w:rsid w:val="00E314E5"/>
  </w:style>
  <w:style w:type="numbering" w:customStyle="1" w:styleId="12311">
    <w:name w:val="無清單12311"/>
    <w:next w:val="NoList"/>
    <w:uiPriority w:val="99"/>
    <w:semiHidden/>
    <w:unhideWhenUsed/>
    <w:rsid w:val="00E314E5"/>
  </w:style>
  <w:style w:type="numbering" w:customStyle="1" w:styleId="111311">
    <w:name w:val="無清單111311"/>
    <w:next w:val="NoList"/>
    <w:uiPriority w:val="99"/>
    <w:semiHidden/>
    <w:unhideWhenUsed/>
    <w:rsid w:val="00E314E5"/>
  </w:style>
  <w:style w:type="numbering" w:customStyle="1" w:styleId="NoList12121">
    <w:name w:val="No List12121"/>
    <w:next w:val="NoList"/>
    <w:uiPriority w:val="99"/>
    <w:semiHidden/>
    <w:unhideWhenUsed/>
    <w:rsid w:val="00E314E5"/>
  </w:style>
  <w:style w:type="numbering" w:customStyle="1" w:styleId="111213">
    <w:name w:val="リストなし11121"/>
    <w:next w:val="NoList"/>
    <w:uiPriority w:val="99"/>
    <w:semiHidden/>
    <w:unhideWhenUsed/>
    <w:rsid w:val="00E314E5"/>
  </w:style>
  <w:style w:type="numbering" w:customStyle="1" w:styleId="111214">
    <w:name w:val="无列表11121"/>
    <w:next w:val="NoList"/>
    <w:semiHidden/>
    <w:rsid w:val="00E314E5"/>
  </w:style>
  <w:style w:type="numbering" w:customStyle="1" w:styleId="NoList21121">
    <w:name w:val="No List21121"/>
    <w:next w:val="NoList"/>
    <w:semiHidden/>
    <w:rsid w:val="00E314E5"/>
  </w:style>
  <w:style w:type="numbering" w:customStyle="1" w:styleId="NoList31121">
    <w:name w:val="No List31121"/>
    <w:next w:val="NoList"/>
    <w:uiPriority w:val="99"/>
    <w:semiHidden/>
    <w:rsid w:val="00E314E5"/>
  </w:style>
  <w:style w:type="numbering" w:customStyle="1" w:styleId="NoList111121">
    <w:name w:val="No List111121"/>
    <w:next w:val="NoList"/>
    <w:uiPriority w:val="99"/>
    <w:semiHidden/>
    <w:unhideWhenUsed/>
    <w:rsid w:val="00E314E5"/>
  </w:style>
  <w:style w:type="numbering" w:customStyle="1" w:styleId="121210">
    <w:name w:val="無清單12121"/>
    <w:next w:val="NoList"/>
    <w:uiPriority w:val="99"/>
    <w:semiHidden/>
    <w:unhideWhenUsed/>
    <w:rsid w:val="00E314E5"/>
  </w:style>
  <w:style w:type="numbering" w:customStyle="1" w:styleId="1111210">
    <w:name w:val="無清單111121"/>
    <w:next w:val="NoList"/>
    <w:uiPriority w:val="99"/>
    <w:semiHidden/>
    <w:unhideWhenUsed/>
    <w:rsid w:val="00E314E5"/>
  </w:style>
  <w:style w:type="numbering" w:customStyle="1" w:styleId="NoList521">
    <w:name w:val="No List521"/>
    <w:next w:val="NoList"/>
    <w:uiPriority w:val="99"/>
    <w:semiHidden/>
    <w:unhideWhenUsed/>
    <w:rsid w:val="00E314E5"/>
  </w:style>
  <w:style w:type="numbering" w:customStyle="1" w:styleId="NoList1321">
    <w:name w:val="No List1321"/>
    <w:next w:val="NoList"/>
    <w:uiPriority w:val="99"/>
    <w:semiHidden/>
    <w:unhideWhenUsed/>
    <w:rsid w:val="00E314E5"/>
  </w:style>
  <w:style w:type="numbering" w:customStyle="1" w:styleId="12214">
    <w:name w:val="リストなし1221"/>
    <w:next w:val="NoList"/>
    <w:uiPriority w:val="99"/>
    <w:semiHidden/>
    <w:unhideWhenUsed/>
    <w:rsid w:val="00E314E5"/>
  </w:style>
  <w:style w:type="numbering" w:customStyle="1" w:styleId="12215">
    <w:name w:val="无列表1221"/>
    <w:next w:val="NoList"/>
    <w:semiHidden/>
    <w:rsid w:val="00E314E5"/>
  </w:style>
  <w:style w:type="numbering" w:customStyle="1" w:styleId="NoList2221">
    <w:name w:val="No List2221"/>
    <w:next w:val="NoList"/>
    <w:semiHidden/>
    <w:rsid w:val="00E314E5"/>
  </w:style>
  <w:style w:type="numbering" w:customStyle="1" w:styleId="NoList3221">
    <w:name w:val="No List3221"/>
    <w:next w:val="NoList"/>
    <w:uiPriority w:val="99"/>
    <w:semiHidden/>
    <w:rsid w:val="00E314E5"/>
  </w:style>
  <w:style w:type="numbering" w:customStyle="1" w:styleId="NoList11221">
    <w:name w:val="No List11221"/>
    <w:next w:val="NoList"/>
    <w:uiPriority w:val="99"/>
    <w:semiHidden/>
    <w:unhideWhenUsed/>
    <w:rsid w:val="00E314E5"/>
  </w:style>
  <w:style w:type="numbering" w:customStyle="1" w:styleId="13210">
    <w:name w:val="無清單1321"/>
    <w:next w:val="NoList"/>
    <w:uiPriority w:val="99"/>
    <w:semiHidden/>
    <w:unhideWhenUsed/>
    <w:rsid w:val="00E314E5"/>
  </w:style>
  <w:style w:type="numbering" w:customStyle="1" w:styleId="112210">
    <w:name w:val="無清單11221"/>
    <w:next w:val="NoList"/>
    <w:uiPriority w:val="99"/>
    <w:semiHidden/>
    <w:unhideWhenUsed/>
    <w:rsid w:val="00E314E5"/>
  </w:style>
  <w:style w:type="numbering" w:customStyle="1" w:styleId="2121">
    <w:name w:val="无列表2121"/>
    <w:next w:val="NoList"/>
    <w:uiPriority w:val="99"/>
    <w:semiHidden/>
    <w:unhideWhenUsed/>
    <w:rsid w:val="00E314E5"/>
  </w:style>
  <w:style w:type="numbering" w:customStyle="1" w:styleId="NoList111221">
    <w:name w:val="No List111221"/>
    <w:next w:val="NoList"/>
    <w:uiPriority w:val="99"/>
    <w:semiHidden/>
    <w:unhideWhenUsed/>
    <w:rsid w:val="00E314E5"/>
  </w:style>
  <w:style w:type="numbering" w:customStyle="1" w:styleId="NoList71">
    <w:name w:val="No List71"/>
    <w:next w:val="NoList"/>
    <w:uiPriority w:val="99"/>
    <w:semiHidden/>
    <w:unhideWhenUsed/>
    <w:rsid w:val="00E314E5"/>
  </w:style>
  <w:style w:type="numbering" w:customStyle="1" w:styleId="NoList151">
    <w:name w:val="No List151"/>
    <w:next w:val="NoList"/>
    <w:uiPriority w:val="99"/>
    <w:semiHidden/>
    <w:unhideWhenUsed/>
    <w:rsid w:val="00E314E5"/>
  </w:style>
  <w:style w:type="numbering" w:customStyle="1" w:styleId="1414">
    <w:name w:val="リストなし141"/>
    <w:next w:val="NoList"/>
    <w:uiPriority w:val="99"/>
    <w:semiHidden/>
    <w:unhideWhenUsed/>
    <w:rsid w:val="00E314E5"/>
  </w:style>
  <w:style w:type="numbering" w:customStyle="1" w:styleId="1415">
    <w:name w:val="无列表141"/>
    <w:next w:val="NoList"/>
    <w:semiHidden/>
    <w:rsid w:val="00E314E5"/>
  </w:style>
  <w:style w:type="numbering" w:customStyle="1" w:styleId="NoList241">
    <w:name w:val="No List241"/>
    <w:next w:val="NoList"/>
    <w:semiHidden/>
    <w:rsid w:val="00E314E5"/>
  </w:style>
  <w:style w:type="numbering" w:customStyle="1" w:styleId="NoList341">
    <w:name w:val="No List341"/>
    <w:next w:val="NoList"/>
    <w:uiPriority w:val="99"/>
    <w:semiHidden/>
    <w:rsid w:val="00E314E5"/>
  </w:style>
  <w:style w:type="numbering" w:customStyle="1" w:styleId="NoList1151">
    <w:name w:val="No List1151"/>
    <w:next w:val="NoList"/>
    <w:uiPriority w:val="99"/>
    <w:semiHidden/>
    <w:unhideWhenUsed/>
    <w:rsid w:val="00E314E5"/>
  </w:style>
  <w:style w:type="numbering" w:customStyle="1" w:styleId="1510">
    <w:name w:val="無清單151"/>
    <w:next w:val="NoList"/>
    <w:uiPriority w:val="99"/>
    <w:semiHidden/>
    <w:unhideWhenUsed/>
    <w:rsid w:val="00E314E5"/>
  </w:style>
  <w:style w:type="numbering" w:customStyle="1" w:styleId="11411">
    <w:name w:val="無清單1141"/>
    <w:next w:val="NoList"/>
    <w:uiPriority w:val="99"/>
    <w:semiHidden/>
    <w:unhideWhenUsed/>
    <w:rsid w:val="00E314E5"/>
  </w:style>
  <w:style w:type="numbering" w:customStyle="1" w:styleId="NoList431">
    <w:name w:val="No List431"/>
    <w:next w:val="NoList"/>
    <w:uiPriority w:val="99"/>
    <w:semiHidden/>
    <w:unhideWhenUsed/>
    <w:rsid w:val="00E314E5"/>
  </w:style>
  <w:style w:type="numbering" w:customStyle="1" w:styleId="NoList1241">
    <w:name w:val="No List1241"/>
    <w:next w:val="NoList"/>
    <w:uiPriority w:val="99"/>
    <w:semiHidden/>
    <w:unhideWhenUsed/>
    <w:rsid w:val="00E314E5"/>
  </w:style>
  <w:style w:type="numbering" w:customStyle="1" w:styleId="11412">
    <w:name w:val="リストなし1141"/>
    <w:next w:val="NoList"/>
    <w:uiPriority w:val="99"/>
    <w:semiHidden/>
    <w:unhideWhenUsed/>
    <w:rsid w:val="00E314E5"/>
  </w:style>
  <w:style w:type="numbering" w:customStyle="1" w:styleId="11413">
    <w:name w:val="无列表1141"/>
    <w:next w:val="NoList"/>
    <w:semiHidden/>
    <w:rsid w:val="00E314E5"/>
  </w:style>
  <w:style w:type="numbering" w:customStyle="1" w:styleId="NoList2141">
    <w:name w:val="No List2141"/>
    <w:next w:val="NoList"/>
    <w:semiHidden/>
    <w:rsid w:val="00E314E5"/>
  </w:style>
  <w:style w:type="numbering" w:customStyle="1" w:styleId="NoList3141">
    <w:name w:val="No List3141"/>
    <w:next w:val="NoList"/>
    <w:uiPriority w:val="99"/>
    <w:semiHidden/>
    <w:rsid w:val="00E314E5"/>
  </w:style>
  <w:style w:type="numbering" w:customStyle="1" w:styleId="NoList11141">
    <w:name w:val="No List11141"/>
    <w:next w:val="NoList"/>
    <w:uiPriority w:val="99"/>
    <w:semiHidden/>
    <w:unhideWhenUsed/>
    <w:rsid w:val="00E314E5"/>
  </w:style>
  <w:style w:type="numbering" w:customStyle="1" w:styleId="12410">
    <w:name w:val="無清單1241"/>
    <w:next w:val="NoList"/>
    <w:uiPriority w:val="99"/>
    <w:semiHidden/>
    <w:unhideWhenUsed/>
    <w:rsid w:val="00E314E5"/>
  </w:style>
  <w:style w:type="numbering" w:customStyle="1" w:styleId="111410">
    <w:name w:val="無清單11141"/>
    <w:next w:val="NoList"/>
    <w:uiPriority w:val="99"/>
    <w:semiHidden/>
    <w:unhideWhenUsed/>
    <w:rsid w:val="00E314E5"/>
  </w:style>
  <w:style w:type="numbering" w:customStyle="1" w:styleId="231">
    <w:name w:val="无列表231"/>
    <w:next w:val="NoList"/>
    <w:uiPriority w:val="99"/>
    <w:semiHidden/>
    <w:unhideWhenUsed/>
    <w:rsid w:val="00E314E5"/>
  </w:style>
  <w:style w:type="numbering" w:customStyle="1" w:styleId="NoList12131">
    <w:name w:val="No List12131"/>
    <w:next w:val="NoList"/>
    <w:uiPriority w:val="99"/>
    <w:semiHidden/>
    <w:unhideWhenUsed/>
    <w:rsid w:val="00E314E5"/>
  </w:style>
  <w:style w:type="numbering" w:customStyle="1" w:styleId="111312">
    <w:name w:val="リストなし11131"/>
    <w:next w:val="NoList"/>
    <w:uiPriority w:val="99"/>
    <w:semiHidden/>
    <w:unhideWhenUsed/>
    <w:rsid w:val="00E314E5"/>
  </w:style>
  <w:style w:type="numbering" w:customStyle="1" w:styleId="111313">
    <w:name w:val="无列表11131"/>
    <w:next w:val="NoList"/>
    <w:semiHidden/>
    <w:rsid w:val="00E314E5"/>
  </w:style>
  <w:style w:type="numbering" w:customStyle="1" w:styleId="NoList21131">
    <w:name w:val="No List21131"/>
    <w:next w:val="NoList"/>
    <w:semiHidden/>
    <w:rsid w:val="00E314E5"/>
  </w:style>
  <w:style w:type="numbering" w:customStyle="1" w:styleId="NoList31131">
    <w:name w:val="No List31131"/>
    <w:next w:val="NoList"/>
    <w:uiPriority w:val="99"/>
    <w:semiHidden/>
    <w:rsid w:val="00E314E5"/>
  </w:style>
  <w:style w:type="numbering" w:customStyle="1" w:styleId="NoList111131">
    <w:name w:val="No List111131"/>
    <w:next w:val="NoList"/>
    <w:uiPriority w:val="99"/>
    <w:semiHidden/>
    <w:unhideWhenUsed/>
    <w:rsid w:val="00E314E5"/>
  </w:style>
  <w:style w:type="numbering" w:customStyle="1" w:styleId="12131">
    <w:name w:val="無清單12131"/>
    <w:next w:val="NoList"/>
    <w:uiPriority w:val="99"/>
    <w:semiHidden/>
    <w:unhideWhenUsed/>
    <w:rsid w:val="00E314E5"/>
  </w:style>
  <w:style w:type="numbering" w:customStyle="1" w:styleId="111131">
    <w:name w:val="無清單111131"/>
    <w:next w:val="NoList"/>
    <w:uiPriority w:val="99"/>
    <w:semiHidden/>
    <w:unhideWhenUsed/>
    <w:rsid w:val="00E314E5"/>
  </w:style>
  <w:style w:type="numbering" w:customStyle="1" w:styleId="NoList531">
    <w:name w:val="No List531"/>
    <w:next w:val="NoList"/>
    <w:uiPriority w:val="99"/>
    <w:semiHidden/>
    <w:unhideWhenUsed/>
    <w:rsid w:val="00E314E5"/>
  </w:style>
  <w:style w:type="numbering" w:customStyle="1" w:styleId="NoList1331">
    <w:name w:val="No List1331"/>
    <w:next w:val="NoList"/>
    <w:uiPriority w:val="99"/>
    <w:semiHidden/>
    <w:unhideWhenUsed/>
    <w:rsid w:val="00E314E5"/>
  </w:style>
  <w:style w:type="numbering" w:customStyle="1" w:styleId="12312">
    <w:name w:val="リストなし1231"/>
    <w:next w:val="NoList"/>
    <w:uiPriority w:val="99"/>
    <w:semiHidden/>
    <w:unhideWhenUsed/>
    <w:rsid w:val="00E314E5"/>
  </w:style>
  <w:style w:type="numbering" w:customStyle="1" w:styleId="12313">
    <w:name w:val="无列表1231"/>
    <w:next w:val="NoList"/>
    <w:semiHidden/>
    <w:rsid w:val="00E314E5"/>
  </w:style>
  <w:style w:type="numbering" w:customStyle="1" w:styleId="NoList2231">
    <w:name w:val="No List2231"/>
    <w:next w:val="NoList"/>
    <w:semiHidden/>
    <w:rsid w:val="00E314E5"/>
  </w:style>
  <w:style w:type="numbering" w:customStyle="1" w:styleId="NoList3231">
    <w:name w:val="No List3231"/>
    <w:next w:val="NoList"/>
    <w:uiPriority w:val="99"/>
    <w:semiHidden/>
    <w:rsid w:val="00E314E5"/>
  </w:style>
  <w:style w:type="numbering" w:customStyle="1" w:styleId="NoList11231">
    <w:name w:val="No List11231"/>
    <w:next w:val="NoList"/>
    <w:uiPriority w:val="99"/>
    <w:semiHidden/>
    <w:unhideWhenUsed/>
    <w:rsid w:val="00E314E5"/>
  </w:style>
  <w:style w:type="numbering" w:customStyle="1" w:styleId="13310">
    <w:name w:val="無清單1331"/>
    <w:next w:val="NoList"/>
    <w:uiPriority w:val="99"/>
    <w:semiHidden/>
    <w:unhideWhenUsed/>
    <w:rsid w:val="00E314E5"/>
  </w:style>
  <w:style w:type="numbering" w:customStyle="1" w:styleId="112310">
    <w:name w:val="無清單11231"/>
    <w:next w:val="NoList"/>
    <w:uiPriority w:val="99"/>
    <w:semiHidden/>
    <w:unhideWhenUsed/>
    <w:rsid w:val="00E314E5"/>
  </w:style>
  <w:style w:type="numbering" w:customStyle="1" w:styleId="21310">
    <w:name w:val="无列表2131"/>
    <w:next w:val="NoList"/>
    <w:uiPriority w:val="99"/>
    <w:semiHidden/>
    <w:unhideWhenUsed/>
    <w:rsid w:val="00E314E5"/>
  </w:style>
  <w:style w:type="numbering" w:customStyle="1" w:styleId="NoList12221">
    <w:name w:val="No List12221"/>
    <w:next w:val="NoList"/>
    <w:uiPriority w:val="99"/>
    <w:semiHidden/>
    <w:unhideWhenUsed/>
    <w:rsid w:val="00E314E5"/>
  </w:style>
  <w:style w:type="numbering" w:customStyle="1" w:styleId="112211">
    <w:name w:val="リストなし11221"/>
    <w:next w:val="NoList"/>
    <w:uiPriority w:val="99"/>
    <w:semiHidden/>
    <w:unhideWhenUsed/>
    <w:rsid w:val="00E314E5"/>
  </w:style>
  <w:style w:type="numbering" w:customStyle="1" w:styleId="112212">
    <w:name w:val="无列表11221"/>
    <w:next w:val="NoList"/>
    <w:semiHidden/>
    <w:rsid w:val="00E314E5"/>
  </w:style>
  <w:style w:type="numbering" w:customStyle="1" w:styleId="NoList21221">
    <w:name w:val="No List21221"/>
    <w:next w:val="NoList"/>
    <w:semiHidden/>
    <w:rsid w:val="00E314E5"/>
  </w:style>
  <w:style w:type="numbering" w:customStyle="1" w:styleId="NoList31221">
    <w:name w:val="No List31221"/>
    <w:next w:val="NoList"/>
    <w:uiPriority w:val="99"/>
    <w:semiHidden/>
    <w:rsid w:val="00E314E5"/>
  </w:style>
  <w:style w:type="numbering" w:customStyle="1" w:styleId="NoList111231">
    <w:name w:val="No List111231"/>
    <w:next w:val="NoList"/>
    <w:uiPriority w:val="99"/>
    <w:semiHidden/>
    <w:unhideWhenUsed/>
    <w:rsid w:val="00E314E5"/>
  </w:style>
  <w:style w:type="numbering" w:customStyle="1" w:styleId="12221">
    <w:name w:val="無清單12221"/>
    <w:next w:val="NoList"/>
    <w:uiPriority w:val="99"/>
    <w:semiHidden/>
    <w:unhideWhenUsed/>
    <w:rsid w:val="00E314E5"/>
  </w:style>
  <w:style w:type="numbering" w:customStyle="1" w:styleId="111221">
    <w:name w:val="無清單111221"/>
    <w:next w:val="NoList"/>
    <w:uiPriority w:val="99"/>
    <w:semiHidden/>
    <w:unhideWhenUsed/>
    <w:rsid w:val="00E314E5"/>
  </w:style>
  <w:style w:type="numbering" w:customStyle="1" w:styleId="4a">
    <w:name w:val="无列表4"/>
    <w:next w:val="NoList"/>
    <w:uiPriority w:val="99"/>
    <w:semiHidden/>
    <w:unhideWhenUsed/>
    <w:rsid w:val="00E314E5"/>
  </w:style>
  <w:style w:type="numbering" w:customStyle="1" w:styleId="320">
    <w:name w:val="无列表32"/>
    <w:next w:val="NoList"/>
    <w:uiPriority w:val="99"/>
    <w:semiHidden/>
    <w:unhideWhenUsed/>
    <w:rsid w:val="00E314E5"/>
  </w:style>
  <w:style w:type="numbering" w:customStyle="1" w:styleId="13121">
    <w:name w:val="无列表1312"/>
    <w:next w:val="NoList"/>
    <w:semiHidden/>
    <w:rsid w:val="00E314E5"/>
  </w:style>
  <w:style w:type="numbering" w:customStyle="1" w:styleId="NoList4112">
    <w:name w:val="No List4112"/>
    <w:next w:val="NoList"/>
    <w:uiPriority w:val="99"/>
    <w:semiHidden/>
    <w:unhideWhenUsed/>
    <w:rsid w:val="00E314E5"/>
  </w:style>
  <w:style w:type="numbering" w:customStyle="1" w:styleId="2212">
    <w:name w:val="无列表2212"/>
    <w:next w:val="NoList"/>
    <w:uiPriority w:val="99"/>
    <w:semiHidden/>
    <w:unhideWhenUsed/>
    <w:rsid w:val="00E314E5"/>
  </w:style>
  <w:style w:type="numbering" w:customStyle="1" w:styleId="NoList121112">
    <w:name w:val="No List121112"/>
    <w:next w:val="NoList"/>
    <w:uiPriority w:val="99"/>
    <w:semiHidden/>
    <w:unhideWhenUsed/>
    <w:rsid w:val="00E314E5"/>
  </w:style>
  <w:style w:type="numbering" w:customStyle="1" w:styleId="1111121">
    <w:name w:val="リストなし111112"/>
    <w:next w:val="NoList"/>
    <w:uiPriority w:val="99"/>
    <w:semiHidden/>
    <w:unhideWhenUsed/>
    <w:rsid w:val="00E314E5"/>
  </w:style>
  <w:style w:type="numbering" w:customStyle="1" w:styleId="1111122">
    <w:name w:val="无列表111112"/>
    <w:next w:val="NoList"/>
    <w:semiHidden/>
    <w:rsid w:val="00E314E5"/>
  </w:style>
  <w:style w:type="numbering" w:customStyle="1" w:styleId="NoList211112">
    <w:name w:val="No List211112"/>
    <w:next w:val="NoList"/>
    <w:semiHidden/>
    <w:rsid w:val="00E314E5"/>
  </w:style>
  <w:style w:type="numbering" w:customStyle="1" w:styleId="NoList311112">
    <w:name w:val="No List311112"/>
    <w:next w:val="NoList"/>
    <w:uiPriority w:val="99"/>
    <w:semiHidden/>
    <w:rsid w:val="00E314E5"/>
  </w:style>
  <w:style w:type="numbering" w:customStyle="1" w:styleId="NoList1111112">
    <w:name w:val="No List1111112"/>
    <w:next w:val="NoList"/>
    <w:uiPriority w:val="99"/>
    <w:semiHidden/>
    <w:unhideWhenUsed/>
    <w:rsid w:val="00E314E5"/>
  </w:style>
  <w:style w:type="numbering" w:customStyle="1" w:styleId="1211120">
    <w:name w:val="無清單121112"/>
    <w:next w:val="NoList"/>
    <w:uiPriority w:val="99"/>
    <w:semiHidden/>
    <w:unhideWhenUsed/>
    <w:rsid w:val="00E314E5"/>
  </w:style>
  <w:style w:type="numbering" w:customStyle="1" w:styleId="11111120">
    <w:name w:val="無清單1111112"/>
    <w:next w:val="NoList"/>
    <w:uiPriority w:val="99"/>
    <w:semiHidden/>
    <w:unhideWhenUsed/>
    <w:rsid w:val="00E314E5"/>
  </w:style>
  <w:style w:type="numbering" w:customStyle="1" w:styleId="NoList13112">
    <w:name w:val="No List13112"/>
    <w:next w:val="NoList"/>
    <w:uiPriority w:val="99"/>
    <w:semiHidden/>
    <w:unhideWhenUsed/>
    <w:rsid w:val="00E314E5"/>
  </w:style>
  <w:style w:type="numbering" w:customStyle="1" w:styleId="121121">
    <w:name w:val="リストなし12112"/>
    <w:next w:val="NoList"/>
    <w:uiPriority w:val="99"/>
    <w:semiHidden/>
    <w:unhideWhenUsed/>
    <w:rsid w:val="00E314E5"/>
  </w:style>
  <w:style w:type="numbering" w:customStyle="1" w:styleId="121122">
    <w:name w:val="无列表12112"/>
    <w:next w:val="NoList"/>
    <w:semiHidden/>
    <w:rsid w:val="00E314E5"/>
  </w:style>
  <w:style w:type="numbering" w:customStyle="1" w:styleId="NoList22112">
    <w:name w:val="No List22112"/>
    <w:next w:val="NoList"/>
    <w:semiHidden/>
    <w:rsid w:val="00E314E5"/>
  </w:style>
  <w:style w:type="numbering" w:customStyle="1" w:styleId="NoList32112">
    <w:name w:val="No List32112"/>
    <w:next w:val="NoList"/>
    <w:uiPriority w:val="99"/>
    <w:semiHidden/>
    <w:rsid w:val="00E314E5"/>
  </w:style>
  <w:style w:type="numbering" w:customStyle="1" w:styleId="NoList112112">
    <w:name w:val="No List112112"/>
    <w:next w:val="NoList"/>
    <w:uiPriority w:val="99"/>
    <w:semiHidden/>
    <w:unhideWhenUsed/>
    <w:rsid w:val="00E314E5"/>
  </w:style>
  <w:style w:type="numbering" w:customStyle="1" w:styleId="131120">
    <w:name w:val="無清單13112"/>
    <w:next w:val="NoList"/>
    <w:uiPriority w:val="99"/>
    <w:semiHidden/>
    <w:unhideWhenUsed/>
    <w:rsid w:val="00E314E5"/>
  </w:style>
  <w:style w:type="numbering" w:customStyle="1" w:styleId="1121120">
    <w:name w:val="無清單112112"/>
    <w:next w:val="NoList"/>
    <w:uiPriority w:val="99"/>
    <w:semiHidden/>
    <w:unhideWhenUsed/>
    <w:rsid w:val="00E314E5"/>
  </w:style>
  <w:style w:type="numbering" w:customStyle="1" w:styleId="21112">
    <w:name w:val="无列表21112"/>
    <w:next w:val="NoList"/>
    <w:uiPriority w:val="99"/>
    <w:semiHidden/>
    <w:unhideWhenUsed/>
    <w:rsid w:val="00E314E5"/>
  </w:style>
  <w:style w:type="numbering" w:customStyle="1" w:styleId="NoList122112">
    <w:name w:val="No List122112"/>
    <w:next w:val="NoList"/>
    <w:uiPriority w:val="99"/>
    <w:semiHidden/>
    <w:unhideWhenUsed/>
    <w:rsid w:val="00E314E5"/>
  </w:style>
  <w:style w:type="numbering" w:customStyle="1" w:styleId="1121121">
    <w:name w:val="リストなし112112"/>
    <w:next w:val="NoList"/>
    <w:uiPriority w:val="99"/>
    <w:semiHidden/>
    <w:unhideWhenUsed/>
    <w:rsid w:val="00E314E5"/>
  </w:style>
  <w:style w:type="numbering" w:customStyle="1" w:styleId="1121122">
    <w:name w:val="无列表112112"/>
    <w:next w:val="NoList"/>
    <w:semiHidden/>
    <w:rsid w:val="00E314E5"/>
  </w:style>
  <w:style w:type="numbering" w:customStyle="1" w:styleId="NoList212112">
    <w:name w:val="No List212112"/>
    <w:next w:val="NoList"/>
    <w:semiHidden/>
    <w:rsid w:val="00E314E5"/>
  </w:style>
  <w:style w:type="numbering" w:customStyle="1" w:styleId="NoList312112">
    <w:name w:val="No List312112"/>
    <w:next w:val="NoList"/>
    <w:uiPriority w:val="99"/>
    <w:semiHidden/>
    <w:rsid w:val="00E314E5"/>
  </w:style>
  <w:style w:type="numbering" w:customStyle="1" w:styleId="NoList1112112">
    <w:name w:val="No List1112112"/>
    <w:next w:val="NoList"/>
    <w:uiPriority w:val="99"/>
    <w:semiHidden/>
    <w:unhideWhenUsed/>
    <w:rsid w:val="00E314E5"/>
  </w:style>
  <w:style w:type="numbering" w:customStyle="1" w:styleId="122112">
    <w:name w:val="無清單122112"/>
    <w:next w:val="NoList"/>
    <w:uiPriority w:val="99"/>
    <w:semiHidden/>
    <w:unhideWhenUsed/>
    <w:rsid w:val="00E314E5"/>
  </w:style>
  <w:style w:type="numbering" w:customStyle="1" w:styleId="1112112">
    <w:name w:val="無清單1112112"/>
    <w:next w:val="NoList"/>
    <w:uiPriority w:val="99"/>
    <w:semiHidden/>
    <w:unhideWhenUsed/>
    <w:rsid w:val="00E314E5"/>
  </w:style>
  <w:style w:type="numbering" w:customStyle="1" w:styleId="12222">
    <w:name w:val="无列表1222"/>
    <w:next w:val="NoList"/>
    <w:semiHidden/>
    <w:rsid w:val="00E314E5"/>
  </w:style>
  <w:style w:type="numbering" w:customStyle="1" w:styleId="NoList1211111">
    <w:name w:val="No List1211111"/>
    <w:next w:val="NoList"/>
    <w:uiPriority w:val="99"/>
    <w:semiHidden/>
    <w:unhideWhenUsed/>
    <w:rsid w:val="00E314E5"/>
  </w:style>
  <w:style w:type="numbering" w:customStyle="1" w:styleId="11111111">
    <w:name w:val="リストなし1111111"/>
    <w:next w:val="NoList"/>
    <w:uiPriority w:val="99"/>
    <w:semiHidden/>
    <w:unhideWhenUsed/>
    <w:rsid w:val="00E314E5"/>
  </w:style>
  <w:style w:type="numbering" w:customStyle="1" w:styleId="11111112">
    <w:name w:val="无列表1111111"/>
    <w:next w:val="NoList"/>
    <w:semiHidden/>
    <w:rsid w:val="00E314E5"/>
  </w:style>
  <w:style w:type="numbering" w:customStyle="1" w:styleId="NoList2111111">
    <w:name w:val="No List2111111"/>
    <w:next w:val="NoList"/>
    <w:semiHidden/>
    <w:rsid w:val="00E314E5"/>
  </w:style>
  <w:style w:type="numbering" w:customStyle="1" w:styleId="NoList3111111">
    <w:name w:val="No List3111111"/>
    <w:next w:val="NoList"/>
    <w:uiPriority w:val="99"/>
    <w:semiHidden/>
    <w:rsid w:val="00E314E5"/>
  </w:style>
  <w:style w:type="numbering" w:customStyle="1" w:styleId="NoList111111111">
    <w:name w:val="No List111111111"/>
    <w:next w:val="NoList"/>
    <w:uiPriority w:val="99"/>
    <w:semiHidden/>
    <w:unhideWhenUsed/>
    <w:rsid w:val="00E314E5"/>
  </w:style>
  <w:style w:type="numbering" w:customStyle="1" w:styleId="1211111">
    <w:name w:val="無清單1211111"/>
    <w:next w:val="NoList"/>
    <w:uiPriority w:val="99"/>
    <w:semiHidden/>
    <w:unhideWhenUsed/>
    <w:rsid w:val="00E314E5"/>
  </w:style>
  <w:style w:type="numbering" w:customStyle="1" w:styleId="111111110">
    <w:name w:val="無清單11111111"/>
    <w:next w:val="NoList"/>
    <w:uiPriority w:val="99"/>
    <w:semiHidden/>
    <w:unhideWhenUsed/>
    <w:rsid w:val="00E314E5"/>
  </w:style>
  <w:style w:type="numbering" w:customStyle="1" w:styleId="1211110">
    <w:name w:val="无列表121111"/>
    <w:next w:val="NoList"/>
    <w:semiHidden/>
    <w:rsid w:val="00E314E5"/>
  </w:style>
  <w:style w:type="numbering" w:customStyle="1" w:styleId="211111">
    <w:name w:val="无列表211111"/>
    <w:next w:val="NoList"/>
    <w:uiPriority w:val="99"/>
    <w:semiHidden/>
    <w:unhideWhenUsed/>
    <w:rsid w:val="00E314E5"/>
  </w:style>
  <w:style w:type="numbering" w:customStyle="1" w:styleId="NoList17">
    <w:name w:val="No List17"/>
    <w:next w:val="NoList"/>
    <w:uiPriority w:val="99"/>
    <w:semiHidden/>
    <w:unhideWhenUsed/>
    <w:rsid w:val="00E314E5"/>
  </w:style>
  <w:style w:type="numbering" w:customStyle="1" w:styleId="163">
    <w:name w:val="リストなし16"/>
    <w:next w:val="NoList"/>
    <w:uiPriority w:val="99"/>
    <w:semiHidden/>
    <w:unhideWhenUsed/>
    <w:rsid w:val="00E314E5"/>
  </w:style>
  <w:style w:type="numbering" w:customStyle="1" w:styleId="164">
    <w:name w:val="无列表16"/>
    <w:next w:val="NoList"/>
    <w:semiHidden/>
    <w:rsid w:val="00E314E5"/>
  </w:style>
  <w:style w:type="numbering" w:customStyle="1" w:styleId="NoList26">
    <w:name w:val="No List26"/>
    <w:next w:val="NoList"/>
    <w:semiHidden/>
    <w:rsid w:val="00E314E5"/>
  </w:style>
  <w:style w:type="numbering" w:customStyle="1" w:styleId="NoList36">
    <w:name w:val="No List36"/>
    <w:next w:val="NoList"/>
    <w:uiPriority w:val="99"/>
    <w:semiHidden/>
    <w:rsid w:val="00E314E5"/>
  </w:style>
  <w:style w:type="numbering" w:customStyle="1" w:styleId="NoList117">
    <w:name w:val="No List117"/>
    <w:next w:val="NoList"/>
    <w:uiPriority w:val="99"/>
    <w:semiHidden/>
    <w:unhideWhenUsed/>
    <w:rsid w:val="00E314E5"/>
  </w:style>
  <w:style w:type="numbering" w:customStyle="1" w:styleId="172">
    <w:name w:val="無清單17"/>
    <w:next w:val="NoList"/>
    <w:uiPriority w:val="99"/>
    <w:semiHidden/>
    <w:unhideWhenUsed/>
    <w:rsid w:val="00E314E5"/>
  </w:style>
  <w:style w:type="numbering" w:customStyle="1" w:styleId="1160">
    <w:name w:val="無清單116"/>
    <w:next w:val="NoList"/>
    <w:uiPriority w:val="99"/>
    <w:semiHidden/>
    <w:unhideWhenUsed/>
    <w:rsid w:val="00E314E5"/>
  </w:style>
  <w:style w:type="numbering" w:customStyle="1" w:styleId="NoList1116">
    <w:name w:val="No List1116"/>
    <w:next w:val="NoList"/>
    <w:uiPriority w:val="99"/>
    <w:semiHidden/>
    <w:unhideWhenUsed/>
    <w:rsid w:val="00E314E5"/>
  </w:style>
  <w:style w:type="numbering" w:customStyle="1" w:styleId="250">
    <w:name w:val="无列表25"/>
    <w:next w:val="NoList"/>
    <w:uiPriority w:val="99"/>
    <w:semiHidden/>
    <w:unhideWhenUsed/>
    <w:rsid w:val="00E314E5"/>
  </w:style>
  <w:style w:type="numbering" w:customStyle="1" w:styleId="NoList126">
    <w:name w:val="No List126"/>
    <w:next w:val="NoList"/>
    <w:uiPriority w:val="99"/>
    <w:semiHidden/>
    <w:unhideWhenUsed/>
    <w:rsid w:val="00E314E5"/>
  </w:style>
  <w:style w:type="numbering" w:customStyle="1" w:styleId="1161">
    <w:name w:val="リストなし116"/>
    <w:next w:val="NoList"/>
    <w:uiPriority w:val="99"/>
    <w:semiHidden/>
    <w:unhideWhenUsed/>
    <w:rsid w:val="00E314E5"/>
  </w:style>
  <w:style w:type="numbering" w:customStyle="1" w:styleId="1162">
    <w:name w:val="无列表116"/>
    <w:next w:val="NoList"/>
    <w:semiHidden/>
    <w:rsid w:val="00E314E5"/>
  </w:style>
  <w:style w:type="numbering" w:customStyle="1" w:styleId="NoList216">
    <w:name w:val="No List216"/>
    <w:next w:val="NoList"/>
    <w:semiHidden/>
    <w:rsid w:val="00E314E5"/>
  </w:style>
  <w:style w:type="numbering" w:customStyle="1" w:styleId="NoList316">
    <w:name w:val="No List316"/>
    <w:next w:val="NoList"/>
    <w:uiPriority w:val="99"/>
    <w:semiHidden/>
    <w:rsid w:val="00E314E5"/>
  </w:style>
  <w:style w:type="numbering" w:customStyle="1" w:styleId="1260">
    <w:name w:val="無清單126"/>
    <w:next w:val="NoList"/>
    <w:uiPriority w:val="99"/>
    <w:semiHidden/>
    <w:unhideWhenUsed/>
    <w:rsid w:val="00E314E5"/>
  </w:style>
  <w:style w:type="numbering" w:customStyle="1" w:styleId="11160">
    <w:name w:val="無清單1116"/>
    <w:next w:val="NoList"/>
    <w:uiPriority w:val="99"/>
    <w:semiHidden/>
    <w:unhideWhenUsed/>
    <w:rsid w:val="00E314E5"/>
  </w:style>
  <w:style w:type="numbering" w:customStyle="1" w:styleId="NoList45">
    <w:name w:val="No List45"/>
    <w:next w:val="NoList"/>
    <w:uiPriority w:val="99"/>
    <w:semiHidden/>
    <w:unhideWhenUsed/>
    <w:rsid w:val="00E314E5"/>
  </w:style>
  <w:style w:type="numbering" w:customStyle="1" w:styleId="NoList1125">
    <w:name w:val="No List1125"/>
    <w:next w:val="NoList"/>
    <w:uiPriority w:val="99"/>
    <w:semiHidden/>
    <w:unhideWhenUsed/>
    <w:rsid w:val="00E314E5"/>
  </w:style>
  <w:style w:type="numbering" w:customStyle="1" w:styleId="NoList1215">
    <w:name w:val="No List1215"/>
    <w:next w:val="NoList"/>
    <w:uiPriority w:val="99"/>
    <w:semiHidden/>
    <w:unhideWhenUsed/>
    <w:rsid w:val="00E314E5"/>
  </w:style>
  <w:style w:type="numbering" w:customStyle="1" w:styleId="11151">
    <w:name w:val="リストなし1115"/>
    <w:next w:val="NoList"/>
    <w:uiPriority w:val="99"/>
    <w:semiHidden/>
    <w:unhideWhenUsed/>
    <w:rsid w:val="00E314E5"/>
  </w:style>
  <w:style w:type="numbering" w:customStyle="1" w:styleId="11152">
    <w:name w:val="无列表1115"/>
    <w:next w:val="NoList"/>
    <w:semiHidden/>
    <w:rsid w:val="00E314E5"/>
  </w:style>
  <w:style w:type="numbering" w:customStyle="1" w:styleId="NoList2115">
    <w:name w:val="No List2115"/>
    <w:next w:val="NoList"/>
    <w:semiHidden/>
    <w:rsid w:val="00E314E5"/>
  </w:style>
  <w:style w:type="numbering" w:customStyle="1" w:styleId="NoList3115">
    <w:name w:val="No List3115"/>
    <w:next w:val="NoList"/>
    <w:uiPriority w:val="99"/>
    <w:semiHidden/>
    <w:rsid w:val="00E314E5"/>
  </w:style>
  <w:style w:type="numbering" w:customStyle="1" w:styleId="NoList11115">
    <w:name w:val="No List11115"/>
    <w:next w:val="NoList"/>
    <w:uiPriority w:val="99"/>
    <w:semiHidden/>
    <w:unhideWhenUsed/>
    <w:rsid w:val="00E314E5"/>
  </w:style>
  <w:style w:type="numbering" w:customStyle="1" w:styleId="12150">
    <w:name w:val="無清單1215"/>
    <w:next w:val="NoList"/>
    <w:uiPriority w:val="99"/>
    <w:semiHidden/>
    <w:unhideWhenUsed/>
    <w:rsid w:val="00E314E5"/>
  </w:style>
  <w:style w:type="numbering" w:customStyle="1" w:styleId="111150">
    <w:name w:val="無清單11115"/>
    <w:next w:val="NoList"/>
    <w:uiPriority w:val="99"/>
    <w:semiHidden/>
    <w:unhideWhenUsed/>
    <w:rsid w:val="00E314E5"/>
  </w:style>
  <w:style w:type="numbering" w:customStyle="1" w:styleId="NoList55">
    <w:name w:val="No List55"/>
    <w:next w:val="NoList"/>
    <w:uiPriority w:val="99"/>
    <w:semiHidden/>
    <w:unhideWhenUsed/>
    <w:rsid w:val="00E314E5"/>
  </w:style>
  <w:style w:type="numbering" w:customStyle="1" w:styleId="NoList135">
    <w:name w:val="No List135"/>
    <w:next w:val="NoList"/>
    <w:uiPriority w:val="99"/>
    <w:semiHidden/>
    <w:unhideWhenUsed/>
    <w:rsid w:val="00E314E5"/>
  </w:style>
  <w:style w:type="numbering" w:customStyle="1" w:styleId="1251">
    <w:name w:val="リストなし125"/>
    <w:next w:val="NoList"/>
    <w:uiPriority w:val="99"/>
    <w:semiHidden/>
    <w:unhideWhenUsed/>
    <w:rsid w:val="00E314E5"/>
  </w:style>
  <w:style w:type="numbering" w:customStyle="1" w:styleId="1252">
    <w:name w:val="无列表125"/>
    <w:next w:val="NoList"/>
    <w:semiHidden/>
    <w:rsid w:val="00E314E5"/>
  </w:style>
  <w:style w:type="numbering" w:customStyle="1" w:styleId="NoList225">
    <w:name w:val="No List225"/>
    <w:next w:val="NoList"/>
    <w:semiHidden/>
    <w:rsid w:val="00E314E5"/>
  </w:style>
  <w:style w:type="numbering" w:customStyle="1" w:styleId="NoList325">
    <w:name w:val="No List325"/>
    <w:next w:val="NoList"/>
    <w:uiPriority w:val="99"/>
    <w:semiHidden/>
    <w:rsid w:val="00E314E5"/>
  </w:style>
  <w:style w:type="numbering" w:customStyle="1" w:styleId="1350">
    <w:name w:val="無清單135"/>
    <w:next w:val="NoList"/>
    <w:uiPriority w:val="99"/>
    <w:semiHidden/>
    <w:unhideWhenUsed/>
    <w:rsid w:val="00E314E5"/>
  </w:style>
  <w:style w:type="numbering" w:customStyle="1" w:styleId="11250">
    <w:name w:val="無清單1125"/>
    <w:next w:val="NoList"/>
    <w:uiPriority w:val="99"/>
    <w:semiHidden/>
    <w:unhideWhenUsed/>
    <w:rsid w:val="00E314E5"/>
  </w:style>
  <w:style w:type="numbering" w:customStyle="1" w:styleId="2151">
    <w:name w:val="无列表215"/>
    <w:next w:val="NoList"/>
    <w:uiPriority w:val="99"/>
    <w:semiHidden/>
    <w:unhideWhenUsed/>
    <w:rsid w:val="00E314E5"/>
  </w:style>
  <w:style w:type="numbering" w:customStyle="1" w:styleId="NoList1224">
    <w:name w:val="No List1224"/>
    <w:next w:val="NoList"/>
    <w:uiPriority w:val="99"/>
    <w:semiHidden/>
    <w:unhideWhenUsed/>
    <w:rsid w:val="00E314E5"/>
  </w:style>
  <w:style w:type="numbering" w:customStyle="1" w:styleId="11241">
    <w:name w:val="リストなし1124"/>
    <w:next w:val="NoList"/>
    <w:uiPriority w:val="99"/>
    <w:semiHidden/>
    <w:unhideWhenUsed/>
    <w:rsid w:val="00E314E5"/>
  </w:style>
  <w:style w:type="numbering" w:customStyle="1" w:styleId="11242">
    <w:name w:val="无列表1124"/>
    <w:next w:val="NoList"/>
    <w:semiHidden/>
    <w:rsid w:val="00E314E5"/>
  </w:style>
  <w:style w:type="numbering" w:customStyle="1" w:styleId="NoList2124">
    <w:name w:val="No List2124"/>
    <w:next w:val="NoList"/>
    <w:semiHidden/>
    <w:rsid w:val="00E314E5"/>
  </w:style>
  <w:style w:type="numbering" w:customStyle="1" w:styleId="NoList3124">
    <w:name w:val="No List3124"/>
    <w:next w:val="NoList"/>
    <w:uiPriority w:val="99"/>
    <w:semiHidden/>
    <w:rsid w:val="00E314E5"/>
  </w:style>
  <w:style w:type="numbering" w:customStyle="1" w:styleId="NoList11125">
    <w:name w:val="No List11125"/>
    <w:next w:val="NoList"/>
    <w:uiPriority w:val="99"/>
    <w:semiHidden/>
    <w:unhideWhenUsed/>
    <w:rsid w:val="00E314E5"/>
  </w:style>
  <w:style w:type="numbering" w:customStyle="1" w:styleId="12240">
    <w:name w:val="無清單1224"/>
    <w:next w:val="NoList"/>
    <w:uiPriority w:val="99"/>
    <w:semiHidden/>
    <w:unhideWhenUsed/>
    <w:rsid w:val="00E314E5"/>
  </w:style>
  <w:style w:type="numbering" w:customStyle="1" w:styleId="111240">
    <w:name w:val="無清單11124"/>
    <w:next w:val="NoList"/>
    <w:uiPriority w:val="99"/>
    <w:semiHidden/>
    <w:unhideWhenUsed/>
    <w:rsid w:val="00E314E5"/>
  </w:style>
  <w:style w:type="numbering" w:customStyle="1" w:styleId="1332">
    <w:name w:val="无列表133"/>
    <w:next w:val="NoList"/>
    <w:semiHidden/>
    <w:rsid w:val="00E314E5"/>
  </w:style>
  <w:style w:type="numbering" w:customStyle="1" w:styleId="NoList1133">
    <w:name w:val="No List1133"/>
    <w:next w:val="NoList"/>
    <w:uiPriority w:val="99"/>
    <w:semiHidden/>
    <w:unhideWhenUsed/>
    <w:rsid w:val="00E314E5"/>
  </w:style>
  <w:style w:type="numbering" w:customStyle="1" w:styleId="NoList413">
    <w:name w:val="No List413"/>
    <w:next w:val="NoList"/>
    <w:uiPriority w:val="99"/>
    <w:semiHidden/>
    <w:unhideWhenUsed/>
    <w:rsid w:val="00E314E5"/>
  </w:style>
  <w:style w:type="numbering" w:customStyle="1" w:styleId="223">
    <w:name w:val="无列表223"/>
    <w:next w:val="NoList"/>
    <w:uiPriority w:val="99"/>
    <w:semiHidden/>
    <w:unhideWhenUsed/>
    <w:rsid w:val="00E314E5"/>
  </w:style>
  <w:style w:type="numbering" w:customStyle="1" w:styleId="NoList12113">
    <w:name w:val="No List12113"/>
    <w:next w:val="NoList"/>
    <w:uiPriority w:val="99"/>
    <w:semiHidden/>
    <w:unhideWhenUsed/>
    <w:rsid w:val="00E314E5"/>
  </w:style>
  <w:style w:type="numbering" w:customStyle="1" w:styleId="111132">
    <w:name w:val="リストなし11113"/>
    <w:next w:val="NoList"/>
    <w:uiPriority w:val="99"/>
    <w:semiHidden/>
    <w:unhideWhenUsed/>
    <w:rsid w:val="00E314E5"/>
  </w:style>
  <w:style w:type="numbering" w:customStyle="1" w:styleId="111133">
    <w:name w:val="无列表11113"/>
    <w:next w:val="NoList"/>
    <w:semiHidden/>
    <w:rsid w:val="00E314E5"/>
  </w:style>
  <w:style w:type="numbering" w:customStyle="1" w:styleId="NoList21113">
    <w:name w:val="No List21113"/>
    <w:next w:val="NoList"/>
    <w:semiHidden/>
    <w:rsid w:val="00E314E5"/>
  </w:style>
  <w:style w:type="numbering" w:customStyle="1" w:styleId="NoList31113">
    <w:name w:val="No List31113"/>
    <w:next w:val="NoList"/>
    <w:uiPriority w:val="99"/>
    <w:semiHidden/>
    <w:rsid w:val="00E314E5"/>
  </w:style>
  <w:style w:type="numbering" w:customStyle="1" w:styleId="NoList111113">
    <w:name w:val="No List111113"/>
    <w:next w:val="NoList"/>
    <w:uiPriority w:val="99"/>
    <w:semiHidden/>
    <w:unhideWhenUsed/>
    <w:rsid w:val="00E314E5"/>
  </w:style>
  <w:style w:type="numbering" w:customStyle="1" w:styleId="121130">
    <w:name w:val="無清單12113"/>
    <w:next w:val="NoList"/>
    <w:uiPriority w:val="99"/>
    <w:semiHidden/>
    <w:unhideWhenUsed/>
    <w:rsid w:val="00E314E5"/>
  </w:style>
  <w:style w:type="numbering" w:customStyle="1" w:styleId="1111130">
    <w:name w:val="無清單111113"/>
    <w:next w:val="NoList"/>
    <w:uiPriority w:val="99"/>
    <w:semiHidden/>
    <w:unhideWhenUsed/>
    <w:rsid w:val="00E314E5"/>
  </w:style>
  <w:style w:type="numbering" w:customStyle="1" w:styleId="NoList1313">
    <w:name w:val="No List1313"/>
    <w:next w:val="NoList"/>
    <w:uiPriority w:val="99"/>
    <w:semiHidden/>
    <w:unhideWhenUsed/>
    <w:rsid w:val="00E314E5"/>
  </w:style>
  <w:style w:type="numbering" w:customStyle="1" w:styleId="12132">
    <w:name w:val="リストなし1213"/>
    <w:next w:val="NoList"/>
    <w:uiPriority w:val="99"/>
    <w:semiHidden/>
    <w:unhideWhenUsed/>
    <w:rsid w:val="00E314E5"/>
  </w:style>
  <w:style w:type="numbering" w:customStyle="1" w:styleId="12133">
    <w:name w:val="无列表1213"/>
    <w:next w:val="NoList"/>
    <w:semiHidden/>
    <w:rsid w:val="00E314E5"/>
  </w:style>
  <w:style w:type="numbering" w:customStyle="1" w:styleId="NoList2213">
    <w:name w:val="No List2213"/>
    <w:next w:val="NoList"/>
    <w:semiHidden/>
    <w:rsid w:val="00E314E5"/>
  </w:style>
  <w:style w:type="numbering" w:customStyle="1" w:styleId="NoList3213">
    <w:name w:val="No List3213"/>
    <w:next w:val="NoList"/>
    <w:uiPriority w:val="99"/>
    <w:semiHidden/>
    <w:rsid w:val="00E314E5"/>
  </w:style>
  <w:style w:type="numbering" w:customStyle="1" w:styleId="NoList11213">
    <w:name w:val="No List11213"/>
    <w:next w:val="NoList"/>
    <w:uiPriority w:val="99"/>
    <w:semiHidden/>
    <w:unhideWhenUsed/>
    <w:rsid w:val="00E314E5"/>
  </w:style>
  <w:style w:type="numbering" w:customStyle="1" w:styleId="13130">
    <w:name w:val="無清單1313"/>
    <w:next w:val="NoList"/>
    <w:uiPriority w:val="99"/>
    <w:semiHidden/>
    <w:unhideWhenUsed/>
    <w:rsid w:val="00E314E5"/>
  </w:style>
  <w:style w:type="numbering" w:customStyle="1" w:styleId="112130">
    <w:name w:val="無清單11213"/>
    <w:next w:val="NoList"/>
    <w:uiPriority w:val="99"/>
    <w:semiHidden/>
    <w:unhideWhenUsed/>
    <w:rsid w:val="00E314E5"/>
  </w:style>
  <w:style w:type="numbering" w:customStyle="1" w:styleId="2113">
    <w:name w:val="无列表2113"/>
    <w:next w:val="NoList"/>
    <w:uiPriority w:val="99"/>
    <w:semiHidden/>
    <w:unhideWhenUsed/>
    <w:rsid w:val="00E314E5"/>
  </w:style>
  <w:style w:type="numbering" w:customStyle="1" w:styleId="NoList12213">
    <w:name w:val="No List12213"/>
    <w:next w:val="NoList"/>
    <w:uiPriority w:val="99"/>
    <w:semiHidden/>
    <w:unhideWhenUsed/>
    <w:rsid w:val="00E314E5"/>
  </w:style>
  <w:style w:type="numbering" w:customStyle="1" w:styleId="112131">
    <w:name w:val="リストなし11213"/>
    <w:next w:val="NoList"/>
    <w:uiPriority w:val="99"/>
    <w:semiHidden/>
    <w:unhideWhenUsed/>
    <w:rsid w:val="00E314E5"/>
  </w:style>
  <w:style w:type="numbering" w:customStyle="1" w:styleId="112132">
    <w:name w:val="无列表11213"/>
    <w:next w:val="NoList"/>
    <w:semiHidden/>
    <w:rsid w:val="00E314E5"/>
  </w:style>
  <w:style w:type="numbering" w:customStyle="1" w:styleId="NoList21213">
    <w:name w:val="No List21213"/>
    <w:next w:val="NoList"/>
    <w:semiHidden/>
    <w:rsid w:val="00E314E5"/>
  </w:style>
  <w:style w:type="numbering" w:customStyle="1" w:styleId="NoList31213">
    <w:name w:val="No List31213"/>
    <w:next w:val="NoList"/>
    <w:uiPriority w:val="99"/>
    <w:semiHidden/>
    <w:rsid w:val="00E314E5"/>
  </w:style>
  <w:style w:type="numbering" w:customStyle="1" w:styleId="NoList111213">
    <w:name w:val="No List111213"/>
    <w:next w:val="NoList"/>
    <w:uiPriority w:val="99"/>
    <w:semiHidden/>
    <w:unhideWhenUsed/>
    <w:rsid w:val="00E314E5"/>
  </w:style>
  <w:style w:type="numbering" w:customStyle="1" w:styleId="122130">
    <w:name w:val="無清單12213"/>
    <w:next w:val="NoList"/>
    <w:uiPriority w:val="99"/>
    <w:semiHidden/>
    <w:unhideWhenUsed/>
    <w:rsid w:val="00E314E5"/>
  </w:style>
  <w:style w:type="numbering" w:customStyle="1" w:styleId="1112130">
    <w:name w:val="無清單111213"/>
    <w:next w:val="NoList"/>
    <w:uiPriority w:val="99"/>
    <w:semiHidden/>
    <w:unhideWhenUsed/>
    <w:rsid w:val="00E314E5"/>
  </w:style>
  <w:style w:type="numbering" w:customStyle="1" w:styleId="NoList81">
    <w:name w:val="No List81"/>
    <w:next w:val="NoList"/>
    <w:uiPriority w:val="99"/>
    <w:semiHidden/>
    <w:unhideWhenUsed/>
    <w:rsid w:val="00E314E5"/>
  </w:style>
  <w:style w:type="numbering" w:customStyle="1" w:styleId="NoList161">
    <w:name w:val="No List161"/>
    <w:next w:val="NoList"/>
    <w:uiPriority w:val="99"/>
    <w:semiHidden/>
    <w:unhideWhenUsed/>
    <w:rsid w:val="00E314E5"/>
  </w:style>
  <w:style w:type="numbering" w:customStyle="1" w:styleId="1512">
    <w:name w:val="リストなし151"/>
    <w:next w:val="NoList"/>
    <w:uiPriority w:val="99"/>
    <w:semiHidden/>
    <w:unhideWhenUsed/>
    <w:rsid w:val="00E314E5"/>
  </w:style>
  <w:style w:type="numbering" w:customStyle="1" w:styleId="1513">
    <w:name w:val="无列表151"/>
    <w:next w:val="NoList"/>
    <w:semiHidden/>
    <w:rsid w:val="00E314E5"/>
  </w:style>
  <w:style w:type="numbering" w:customStyle="1" w:styleId="NoList251">
    <w:name w:val="No List251"/>
    <w:next w:val="NoList"/>
    <w:semiHidden/>
    <w:rsid w:val="00E314E5"/>
  </w:style>
  <w:style w:type="numbering" w:customStyle="1" w:styleId="NoList351">
    <w:name w:val="No List351"/>
    <w:next w:val="NoList"/>
    <w:uiPriority w:val="99"/>
    <w:semiHidden/>
    <w:rsid w:val="00E314E5"/>
  </w:style>
  <w:style w:type="numbering" w:customStyle="1" w:styleId="NoList1161">
    <w:name w:val="No List1161"/>
    <w:next w:val="NoList"/>
    <w:uiPriority w:val="99"/>
    <w:semiHidden/>
    <w:unhideWhenUsed/>
    <w:rsid w:val="00E314E5"/>
  </w:style>
  <w:style w:type="numbering" w:customStyle="1" w:styleId="1611">
    <w:name w:val="無清單161"/>
    <w:next w:val="NoList"/>
    <w:uiPriority w:val="99"/>
    <w:semiHidden/>
    <w:unhideWhenUsed/>
    <w:rsid w:val="00E314E5"/>
  </w:style>
  <w:style w:type="numbering" w:customStyle="1" w:styleId="11510">
    <w:name w:val="無清單1151"/>
    <w:next w:val="NoList"/>
    <w:uiPriority w:val="99"/>
    <w:semiHidden/>
    <w:unhideWhenUsed/>
    <w:rsid w:val="00E314E5"/>
  </w:style>
  <w:style w:type="numbering" w:customStyle="1" w:styleId="NoList11151">
    <w:name w:val="No List11151"/>
    <w:next w:val="NoList"/>
    <w:uiPriority w:val="99"/>
    <w:semiHidden/>
    <w:unhideWhenUsed/>
    <w:rsid w:val="00E314E5"/>
  </w:style>
  <w:style w:type="numbering" w:customStyle="1" w:styleId="241">
    <w:name w:val="无列表241"/>
    <w:next w:val="NoList"/>
    <w:uiPriority w:val="99"/>
    <w:semiHidden/>
    <w:unhideWhenUsed/>
    <w:rsid w:val="00E314E5"/>
  </w:style>
  <w:style w:type="numbering" w:customStyle="1" w:styleId="NoList1251">
    <w:name w:val="No List1251"/>
    <w:next w:val="NoList"/>
    <w:uiPriority w:val="99"/>
    <w:semiHidden/>
    <w:unhideWhenUsed/>
    <w:rsid w:val="00E314E5"/>
  </w:style>
  <w:style w:type="numbering" w:customStyle="1" w:styleId="11511">
    <w:name w:val="リストなし1151"/>
    <w:next w:val="NoList"/>
    <w:uiPriority w:val="99"/>
    <w:semiHidden/>
    <w:unhideWhenUsed/>
    <w:rsid w:val="00E314E5"/>
  </w:style>
  <w:style w:type="numbering" w:customStyle="1" w:styleId="11512">
    <w:name w:val="无列表1151"/>
    <w:next w:val="NoList"/>
    <w:semiHidden/>
    <w:rsid w:val="00E314E5"/>
  </w:style>
  <w:style w:type="numbering" w:customStyle="1" w:styleId="NoList2151">
    <w:name w:val="No List2151"/>
    <w:next w:val="NoList"/>
    <w:semiHidden/>
    <w:rsid w:val="00E314E5"/>
  </w:style>
  <w:style w:type="numbering" w:customStyle="1" w:styleId="NoList3151">
    <w:name w:val="No List3151"/>
    <w:next w:val="NoList"/>
    <w:uiPriority w:val="99"/>
    <w:semiHidden/>
    <w:rsid w:val="00E314E5"/>
  </w:style>
  <w:style w:type="numbering" w:customStyle="1" w:styleId="12510">
    <w:name w:val="無清單1251"/>
    <w:next w:val="NoList"/>
    <w:uiPriority w:val="99"/>
    <w:semiHidden/>
    <w:unhideWhenUsed/>
    <w:rsid w:val="00E314E5"/>
  </w:style>
  <w:style w:type="numbering" w:customStyle="1" w:styleId="111510">
    <w:name w:val="無清單11151"/>
    <w:next w:val="NoList"/>
    <w:uiPriority w:val="99"/>
    <w:semiHidden/>
    <w:unhideWhenUsed/>
    <w:rsid w:val="00E314E5"/>
  </w:style>
  <w:style w:type="numbering" w:customStyle="1" w:styleId="NoList441">
    <w:name w:val="No List441"/>
    <w:next w:val="NoList"/>
    <w:uiPriority w:val="99"/>
    <w:semiHidden/>
    <w:unhideWhenUsed/>
    <w:rsid w:val="00E314E5"/>
  </w:style>
  <w:style w:type="numbering" w:customStyle="1" w:styleId="NoList11241">
    <w:name w:val="No List11241"/>
    <w:next w:val="NoList"/>
    <w:uiPriority w:val="99"/>
    <w:semiHidden/>
    <w:unhideWhenUsed/>
    <w:rsid w:val="00E314E5"/>
  </w:style>
  <w:style w:type="numbering" w:customStyle="1" w:styleId="NoList12141">
    <w:name w:val="No List12141"/>
    <w:next w:val="NoList"/>
    <w:uiPriority w:val="99"/>
    <w:semiHidden/>
    <w:unhideWhenUsed/>
    <w:rsid w:val="00E314E5"/>
  </w:style>
  <w:style w:type="numbering" w:customStyle="1" w:styleId="111411">
    <w:name w:val="リストなし11141"/>
    <w:next w:val="NoList"/>
    <w:uiPriority w:val="99"/>
    <w:semiHidden/>
    <w:unhideWhenUsed/>
    <w:rsid w:val="00E314E5"/>
  </w:style>
  <w:style w:type="numbering" w:customStyle="1" w:styleId="111412">
    <w:name w:val="无列表11141"/>
    <w:next w:val="NoList"/>
    <w:semiHidden/>
    <w:rsid w:val="00E314E5"/>
  </w:style>
  <w:style w:type="numbering" w:customStyle="1" w:styleId="NoList21141">
    <w:name w:val="No List21141"/>
    <w:next w:val="NoList"/>
    <w:semiHidden/>
    <w:rsid w:val="00E314E5"/>
  </w:style>
  <w:style w:type="numbering" w:customStyle="1" w:styleId="NoList31141">
    <w:name w:val="No List31141"/>
    <w:next w:val="NoList"/>
    <w:uiPriority w:val="99"/>
    <w:semiHidden/>
    <w:rsid w:val="00E314E5"/>
  </w:style>
  <w:style w:type="numbering" w:customStyle="1" w:styleId="NoList111141">
    <w:name w:val="No List111141"/>
    <w:next w:val="NoList"/>
    <w:uiPriority w:val="99"/>
    <w:semiHidden/>
    <w:unhideWhenUsed/>
    <w:rsid w:val="00E314E5"/>
  </w:style>
  <w:style w:type="numbering" w:customStyle="1" w:styleId="12141">
    <w:name w:val="無清單12141"/>
    <w:next w:val="NoList"/>
    <w:uiPriority w:val="99"/>
    <w:semiHidden/>
    <w:unhideWhenUsed/>
    <w:rsid w:val="00E314E5"/>
  </w:style>
  <w:style w:type="numbering" w:customStyle="1" w:styleId="111141">
    <w:name w:val="無清單111141"/>
    <w:next w:val="NoList"/>
    <w:uiPriority w:val="99"/>
    <w:semiHidden/>
    <w:unhideWhenUsed/>
    <w:rsid w:val="00E314E5"/>
  </w:style>
  <w:style w:type="numbering" w:customStyle="1" w:styleId="NoList541">
    <w:name w:val="No List541"/>
    <w:next w:val="NoList"/>
    <w:uiPriority w:val="99"/>
    <w:semiHidden/>
    <w:unhideWhenUsed/>
    <w:rsid w:val="00E314E5"/>
  </w:style>
  <w:style w:type="numbering" w:customStyle="1" w:styleId="NoList1341">
    <w:name w:val="No List1341"/>
    <w:next w:val="NoList"/>
    <w:uiPriority w:val="99"/>
    <w:semiHidden/>
    <w:unhideWhenUsed/>
    <w:rsid w:val="00E314E5"/>
  </w:style>
  <w:style w:type="numbering" w:customStyle="1" w:styleId="12411">
    <w:name w:val="リストなし1241"/>
    <w:next w:val="NoList"/>
    <w:uiPriority w:val="99"/>
    <w:semiHidden/>
    <w:unhideWhenUsed/>
    <w:rsid w:val="00E314E5"/>
  </w:style>
  <w:style w:type="numbering" w:customStyle="1" w:styleId="12412">
    <w:name w:val="无列表1241"/>
    <w:next w:val="NoList"/>
    <w:semiHidden/>
    <w:rsid w:val="00E314E5"/>
  </w:style>
  <w:style w:type="numbering" w:customStyle="1" w:styleId="NoList2241">
    <w:name w:val="No List2241"/>
    <w:next w:val="NoList"/>
    <w:semiHidden/>
    <w:rsid w:val="00E314E5"/>
  </w:style>
  <w:style w:type="numbering" w:customStyle="1" w:styleId="NoList3241">
    <w:name w:val="No List3241"/>
    <w:next w:val="NoList"/>
    <w:uiPriority w:val="99"/>
    <w:semiHidden/>
    <w:rsid w:val="00E314E5"/>
  </w:style>
  <w:style w:type="numbering" w:customStyle="1" w:styleId="1341">
    <w:name w:val="無清單1341"/>
    <w:next w:val="NoList"/>
    <w:uiPriority w:val="99"/>
    <w:semiHidden/>
    <w:unhideWhenUsed/>
    <w:rsid w:val="00E314E5"/>
  </w:style>
  <w:style w:type="numbering" w:customStyle="1" w:styleId="112410">
    <w:name w:val="無清單11241"/>
    <w:next w:val="NoList"/>
    <w:uiPriority w:val="99"/>
    <w:semiHidden/>
    <w:unhideWhenUsed/>
    <w:rsid w:val="00E314E5"/>
  </w:style>
  <w:style w:type="numbering" w:customStyle="1" w:styleId="2141">
    <w:name w:val="无列表2141"/>
    <w:next w:val="NoList"/>
    <w:uiPriority w:val="99"/>
    <w:semiHidden/>
    <w:unhideWhenUsed/>
    <w:rsid w:val="00E314E5"/>
  </w:style>
  <w:style w:type="numbering" w:customStyle="1" w:styleId="NoList12231">
    <w:name w:val="No List12231"/>
    <w:next w:val="NoList"/>
    <w:uiPriority w:val="99"/>
    <w:semiHidden/>
    <w:unhideWhenUsed/>
    <w:rsid w:val="00E314E5"/>
  </w:style>
  <w:style w:type="numbering" w:customStyle="1" w:styleId="112311">
    <w:name w:val="リストなし11231"/>
    <w:next w:val="NoList"/>
    <w:uiPriority w:val="99"/>
    <w:semiHidden/>
    <w:unhideWhenUsed/>
    <w:rsid w:val="00E314E5"/>
  </w:style>
  <w:style w:type="numbering" w:customStyle="1" w:styleId="112312">
    <w:name w:val="无列表11231"/>
    <w:next w:val="NoList"/>
    <w:semiHidden/>
    <w:rsid w:val="00E314E5"/>
  </w:style>
  <w:style w:type="numbering" w:customStyle="1" w:styleId="NoList21231">
    <w:name w:val="No List21231"/>
    <w:next w:val="NoList"/>
    <w:semiHidden/>
    <w:rsid w:val="00E314E5"/>
  </w:style>
  <w:style w:type="numbering" w:customStyle="1" w:styleId="NoList31231">
    <w:name w:val="No List31231"/>
    <w:next w:val="NoList"/>
    <w:uiPriority w:val="99"/>
    <w:semiHidden/>
    <w:rsid w:val="00E314E5"/>
  </w:style>
  <w:style w:type="numbering" w:customStyle="1" w:styleId="NoList111241">
    <w:name w:val="No List111241"/>
    <w:next w:val="NoList"/>
    <w:uiPriority w:val="99"/>
    <w:semiHidden/>
    <w:unhideWhenUsed/>
    <w:rsid w:val="00E314E5"/>
  </w:style>
  <w:style w:type="numbering" w:customStyle="1" w:styleId="12231">
    <w:name w:val="無清單12231"/>
    <w:next w:val="NoList"/>
    <w:uiPriority w:val="99"/>
    <w:semiHidden/>
    <w:unhideWhenUsed/>
    <w:rsid w:val="00E314E5"/>
  </w:style>
  <w:style w:type="numbering" w:customStyle="1" w:styleId="111231">
    <w:name w:val="無清單111231"/>
    <w:next w:val="NoList"/>
    <w:uiPriority w:val="99"/>
    <w:semiHidden/>
    <w:unhideWhenUsed/>
    <w:rsid w:val="00E314E5"/>
  </w:style>
  <w:style w:type="numbering" w:customStyle="1" w:styleId="3119">
    <w:name w:val="无列表311"/>
    <w:next w:val="NoList"/>
    <w:uiPriority w:val="99"/>
    <w:semiHidden/>
    <w:unhideWhenUsed/>
    <w:rsid w:val="00E314E5"/>
  </w:style>
  <w:style w:type="numbering" w:customStyle="1" w:styleId="13211">
    <w:name w:val="无列表1321"/>
    <w:next w:val="NoList"/>
    <w:semiHidden/>
    <w:rsid w:val="00E314E5"/>
  </w:style>
  <w:style w:type="numbering" w:customStyle="1" w:styleId="NoList11321">
    <w:name w:val="No List11321"/>
    <w:next w:val="NoList"/>
    <w:uiPriority w:val="99"/>
    <w:semiHidden/>
    <w:unhideWhenUsed/>
    <w:rsid w:val="00E314E5"/>
  </w:style>
  <w:style w:type="numbering" w:customStyle="1" w:styleId="NoList4121">
    <w:name w:val="No List4121"/>
    <w:next w:val="NoList"/>
    <w:uiPriority w:val="99"/>
    <w:semiHidden/>
    <w:unhideWhenUsed/>
    <w:rsid w:val="00E314E5"/>
  </w:style>
  <w:style w:type="numbering" w:customStyle="1" w:styleId="2221">
    <w:name w:val="无列表2221"/>
    <w:next w:val="NoList"/>
    <w:uiPriority w:val="99"/>
    <w:semiHidden/>
    <w:unhideWhenUsed/>
    <w:rsid w:val="00E314E5"/>
  </w:style>
  <w:style w:type="numbering" w:customStyle="1" w:styleId="NoList121121">
    <w:name w:val="No List121121"/>
    <w:next w:val="NoList"/>
    <w:uiPriority w:val="99"/>
    <w:semiHidden/>
    <w:unhideWhenUsed/>
    <w:rsid w:val="00E314E5"/>
  </w:style>
  <w:style w:type="numbering" w:customStyle="1" w:styleId="1111211">
    <w:name w:val="リストなし111121"/>
    <w:next w:val="NoList"/>
    <w:uiPriority w:val="99"/>
    <w:semiHidden/>
    <w:unhideWhenUsed/>
    <w:rsid w:val="00E314E5"/>
  </w:style>
  <w:style w:type="numbering" w:customStyle="1" w:styleId="1111212">
    <w:name w:val="无列表111121"/>
    <w:next w:val="NoList"/>
    <w:semiHidden/>
    <w:rsid w:val="00E314E5"/>
  </w:style>
  <w:style w:type="numbering" w:customStyle="1" w:styleId="NoList211121">
    <w:name w:val="No List211121"/>
    <w:next w:val="NoList"/>
    <w:semiHidden/>
    <w:rsid w:val="00E314E5"/>
  </w:style>
  <w:style w:type="numbering" w:customStyle="1" w:styleId="NoList311121">
    <w:name w:val="No List311121"/>
    <w:next w:val="NoList"/>
    <w:uiPriority w:val="99"/>
    <w:semiHidden/>
    <w:rsid w:val="00E314E5"/>
  </w:style>
  <w:style w:type="numbering" w:customStyle="1" w:styleId="NoList1111121">
    <w:name w:val="No List1111121"/>
    <w:next w:val="NoList"/>
    <w:uiPriority w:val="99"/>
    <w:semiHidden/>
    <w:unhideWhenUsed/>
    <w:rsid w:val="00E314E5"/>
  </w:style>
  <w:style w:type="numbering" w:customStyle="1" w:styleId="1211210">
    <w:name w:val="無清單121121"/>
    <w:next w:val="NoList"/>
    <w:uiPriority w:val="99"/>
    <w:semiHidden/>
    <w:unhideWhenUsed/>
    <w:rsid w:val="00E314E5"/>
  </w:style>
  <w:style w:type="numbering" w:customStyle="1" w:styleId="11111210">
    <w:name w:val="無清單1111121"/>
    <w:next w:val="NoList"/>
    <w:uiPriority w:val="99"/>
    <w:semiHidden/>
    <w:unhideWhenUsed/>
    <w:rsid w:val="00E314E5"/>
  </w:style>
  <w:style w:type="numbering" w:customStyle="1" w:styleId="NoList13121">
    <w:name w:val="No List13121"/>
    <w:next w:val="NoList"/>
    <w:uiPriority w:val="99"/>
    <w:semiHidden/>
    <w:unhideWhenUsed/>
    <w:rsid w:val="00E314E5"/>
  </w:style>
  <w:style w:type="numbering" w:customStyle="1" w:styleId="121211">
    <w:name w:val="リストなし12121"/>
    <w:next w:val="NoList"/>
    <w:uiPriority w:val="99"/>
    <w:semiHidden/>
    <w:unhideWhenUsed/>
    <w:rsid w:val="00E314E5"/>
  </w:style>
  <w:style w:type="numbering" w:customStyle="1" w:styleId="121212">
    <w:name w:val="无列表12121"/>
    <w:next w:val="NoList"/>
    <w:semiHidden/>
    <w:rsid w:val="00E314E5"/>
  </w:style>
  <w:style w:type="numbering" w:customStyle="1" w:styleId="NoList22121">
    <w:name w:val="No List22121"/>
    <w:next w:val="NoList"/>
    <w:semiHidden/>
    <w:rsid w:val="00E314E5"/>
  </w:style>
  <w:style w:type="numbering" w:customStyle="1" w:styleId="NoList32121">
    <w:name w:val="No List32121"/>
    <w:next w:val="NoList"/>
    <w:uiPriority w:val="99"/>
    <w:semiHidden/>
    <w:rsid w:val="00E314E5"/>
  </w:style>
  <w:style w:type="numbering" w:customStyle="1" w:styleId="NoList112121">
    <w:name w:val="No List112121"/>
    <w:next w:val="NoList"/>
    <w:uiPriority w:val="99"/>
    <w:semiHidden/>
    <w:unhideWhenUsed/>
    <w:rsid w:val="00E314E5"/>
  </w:style>
  <w:style w:type="numbering" w:customStyle="1" w:styleId="131210">
    <w:name w:val="無清單13121"/>
    <w:next w:val="NoList"/>
    <w:uiPriority w:val="99"/>
    <w:semiHidden/>
    <w:unhideWhenUsed/>
    <w:rsid w:val="00E314E5"/>
  </w:style>
  <w:style w:type="numbering" w:customStyle="1" w:styleId="1121210">
    <w:name w:val="無清單112121"/>
    <w:next w:val="NoList"/>
    <w:uiPriority w:val="99"/>
    <w:semiHidden/>
    <w:unhideWhenUsed/>
    <w:rsid w:val="00E314E5"/>
  </w:style>
  <w:style w:type="numbering" w:customStyle="1" w:styleId="21121">
    <w:name w:val="无列表21121"/>
    <w:next w:val="NoList"/>
    <w:uiPriority w:val="99"/>
    <w:semiHidden/>
    <w:unhideWhenUsed/>
    <w:rsid w:val="00E314E5"/>
  </w:style>
  <w:style w:type="numbering" w:customStyle="1" w:styleId="NoList122121">
    <w:name w:val="No List122121"/>
    <w:next w:val="NoList"/>
    <w:uiPriority w:val="99"/>
    <w:semiHidden/>
    <w:unhideWhenUsed/>
    <w:rsid w:val="00E314E5"/>
  </w:style>
  <w:style w:type="numbering" w:customStyle="1" w:styleId="1121211">
    <w:name w:val="リストなし112121"/>
    <w:next w:val="NoList"/>
    <w:uiPriority w:val="99"/>
    <w:semiHidden/>
    <w:unhideWhenUsed/>
    <w:rsid w:val="00E314E5"/>
  </w:style>
  <w:style w:type="numbering" w:customStyle="1" w:styleId="1121212">
    <w:name w:val="无列表112121"/>
    <w:next w:val="NoList"/>
    <w:semiHidden/>
    <w:rsid w:val="00E314E5"/>
  </w:style>
  <w:style w:type="numbering" w:customStyle="1" w:styleId="NoList212121">
    <w:name w:val="No List212121"/>
    <w:next w:val="NoList"/>
    <w:semiHidden/>
    <w:rsid w:val="00E314E5"/>
  </w:style>
  <w:style w:type="numbering" w:customStyle="1" w:styleId="NoList312121">
    <w:name w:val="No List312121"/>
    <w:next w:val="NoList"/>
    <w:uiPriority w:val="99"/>
    <w:semiHidden/>
    <w:rsid w:val="00E314E5"/>
  </w:style>
  <w:style w:type="numbering" w:customStyle="1" w:styleId="NoList1112121">
    <w:name w:val="No List1112121"/>
    <w:next w:val="NoList"/>
    <w:uiPriority w:val="99"/>
    <w:semiHidden/>
    <w:unhideWhenUsed/>
    <w:rsid w:val="00E314E5"/>
  </w:style>
  <w:style w:type="numbering" w:customStyle="1" w:styleId="122121">
    <w:name w:val="無清單122121"/>
    <w:next w:val="NoList"/>
    <w:uiPriority w:val="99"/>
    <w:semiHidden/>
    <w:unhideWhenUsed/>
    <w:rsid w:val="00E314E5"/>
  </w:style>
  <w:style w:type="numbering" w:customStyle="1" w:styleId="1112121">
    <w:name w:val="無清單1112121"/>
    <w:next w:val="NoList"/>
    <w:uiPriority w:val="99"/>
    <w:semiHidden/>
    <w:unhideWhenUsed/>
    <w:rsid w:val="00E314E5"/>
  </w:style>
  <w:style w:type="numbering" w:customStyle="1" w:styleId="131111">
    <w:name w:val="无列表13111"/>
    <w:next w:val="NoList"/>
    <w:semiHidden/>
    <w:rsid w:val="00E314E5"/>
  </w:style>
  <w:style w:type="numbering" w:customStyle="1" w:styleId="NoList41111">
    <w:name w:val="No List41111"/>
    <w:next w:val="NoList"/>
    <w:uiPriority w:val="99"/>
    <w:semiHidden/>
    <w:unhideWhenUsed/>
    <w:rsid w:val="00E314E5"/>
  </w:style>
  <w:style w:type="numbering" w:customStyle="1" w:styleId="22111">
    <w:name w:val="无列表22111"/>
    <w:next w:val="NoList"/>
    <w:uiPriority w:val="99"/>
    <w:semiHidden/>
    <w:unhideWhenUsed/>
    <w:rsid w:val="00E314E5"/>
  </w:style>
  <w:style w:type="numbering" w:customStyle="1" w:styleId="NoList1211112">
    <w:name w:val="No List1211112"/>
    <w:next w:val="NoList"/>
    <w:uiPriority w:val="99"/>
    <w:semiHidden/>
    <w:unhideWhenUsed/>
    <w:rsid w:val="00E314E5"/>
  </w:style>
  <w:style w:type="numbering" w:customStyle="1" w:styleId="11111121">
    <w:name w:val="リストなし1111112"/>
    <w:next w:val="NoList"/>
    <w:uiPriority w:val="99"/>
    <w:semiHidden/>
    <w:unhideWhenUsed/>
    <w:rsid w:val="00E314E5"/>
  </w:style>
  <w:style w:type="numbering" w:customStyle="1" w:styleId="11111122">
    <w:name w:val="无列表1111112"/>
    <w:next w:val="NoList"/>
    <w:semiHidden/>
    <w:rsid w:val="00E314E5"/>
  </w:style>
  <w:style w:type="numbering" w:customStyle="1" w:styleId="NoList2111112">
    <w:name w:val="No List2111112"/>
    <w:next w:val="NoList"/>
    <w:semiHidden/>
    <w:rsid w:val="00E314E5"/>
  </w:style>
  <w:style w:type="numbering" w:customStyle="1" w:styleId="NoList3111112">
    <w:name w:val="No List3111112"/>
    <w:next w:val="NoList"/>
    <w:uiPriority w:val="99"/>
    <w:semiHidden/>
    <w:rsid w:val="00E314E5"/>
  </w:style>
  <w:style w:type="numbering" w:customStyle="1" w:styleId="NoList11111112">
    <w:name w:val="No List11111112"/>
    <w:next w:val="NoList"/>
    <w:uiPriority w:val="99"/>
    <w:semiHidden/>
    <w:unhideWhenUsed/>
    <w:rsid w:val="00E314E5"/>
  </w:style>
  <w:style w:type="numbering" w:customStyle="1" w:styleId="1211112">
    <w:name w:val="無清單1211112"/>
    <w:next w:val="NoList"/>
    <w:uiPriority w:val="99"/>
    <w:semiHidden/>
    <w:unhideWhenUsed/>
    <w:rsid w:val="00E314E5"/>
  </w:style>
  <w:style w:type="numbering" w:customStyle="1" w:styleId="111111120">
    <w:name w:val="無清單11111112"/>
    <w:next w:val="NoList"/>
    <w:uiPriority w:val="99"/>
    <w:semiHidden/>
    <w:unhideWhenUsed/>
    <w:rsid w:val="00E314E5"/>
  </w:style>
  <w:style w:type="numbering" w:customStyle="1" w:styleId="NoList131111">
    <w:name w:val="No List131111"/>
    <w:next w:val="NoList"/>
    <w:uiPriority w:val="99"/>
    <w:semiHidden/>
    <w:unhideWhenUsed/>
    <w:rsid w:val="00E314E5"/>
  </w:style>
  <w:style w:type="numbering" w:customStyle="1" w:styleId="1211113">
    <w:name w:val="リストなし121111"/>
    <w:next w:val="NoList"/>
    <w:uiPriority w:val="99"/>
    <w:semiHidden/>
    <w:unhideWhenUsed/>
    <w:rsid w:val="00E314E5"/>
  </w:style>
  <w:style w:type="numbering" w:customStyle="1" w:styleId="1211121">
    <w:name w:val="无列表121112"/>
    <w:next w:val="NoList"/>
    <w:semiHidden/>
    <w:rsid w:val="00E314E5"/>
  </w:style>
  <w:style w:type="numbering" w:customStyle="1" w:styleId="NoList221111">
    <w:name w:val="No List221111"/>
    <w:next w:val="NoList"/>
    <w:semiHidden/>
    <w:rsid w:val="00E314E5"/>
  </w:style>
  <w:style w:type="numbering" w:customStyle="1" w:styleId="NoList321111">
    <w:name w:val="No List321111"/>
    <w:next w:val="NoList"/>
    <w:uiPriority w:val="99"/>
    <w:semiHidden/>
    <w:rsid w:val="00E314E5"/>
  </w:style>
  <w:style w:type="numbering" w:customStyle="1" w:styleId="NoList1121111">
    <w:name w:val="No List1121111"/>
    <w:next w:val="NoList"/>
    <w:uiPriority w:val="99"/>
    <w:semiHidden/>
    <w:unhideWhenUsed/>
    <w:rsid w:val="00E314E5"/>
  </w:style>
  <w:style w:type="numbering" w:customStyle="1" w:styleId="1311110">
    <w:name w:val="無清單131111"/>
    <w:next w:val="NoList"/>
    <w:uiPriority w:val="99"/>
    <w:semiHidden/>
    <w:unhideWhenUsed/>
    <w:rsid w:val="00E314E5"/>
  </w:style>
  <w:style w:type="numbering" w:customStyle="1" w:styleId="11211110">
    <w:name w:val="無清單1121111"/>
    <w:next w:val="NoList"/>
    <w:uiPriority w:val="99"/>
    <w:semiHidden/>
    <w:unhideWhenUsed/>
    <w:rsid w:val="00E314E5"/>
  </w:style>
  <w:style w:type="numbering" w:customStyle="1" w:styleId="211112">
    <w:name w:val="无列表211112"/>
    <w:next w:val="NoList"/>
    <w:uiPriority w:val="99"/>
    <w:semiHidden/>
    <w:unhideWhenUsed/>
    <w:rsid w:val="00E314E5"/>
  </w:style>
  <w:style w:type="numbering" w:customStyle="1" w:styleId="NoList1221111">
    <w:name w:val="No List1221111"/>
    <w:next w:val="NoList"/>
    <w:uiPriority w:val="99"/>
    <w:semiHidden/>
    <w:unhideWhenUsed/>
    <w:rsid w:val="00E314E5"/>
  </w:style>
  <w:style w:type="numbering" w:customStyle="1" w:styleId="11211111">
    <w:name w:val="リストなし1121111"/>
    <w:next w:val="NoList"/>
    <w:uiPriority w:val="99"/>
    <w:semiHidden/>
    <w:unhideWhenUsed/>
    <w:rsid w:val="00E314E5"/>
  </w:style>
  <w:style w:type="numbering" w:customStyle="1" w:styleId="11211112">
    <w:name w:val="无列表1121111"/>
    <w:next w:val="NoList"/>
    <w:semiHidden/>
    <w:rsid w:val="00E314E5"/>
  </w:style>
  <w:style w:type="numbering" w:customStyle="1" w:styleId="NoList2121111">
    <w:name w:val="No List2121111"/>
    <w:next w:val="NoList"/>
    <w:semiHidden/>
    <w:rsid w:val="00E314E5"/>
  </w:style>
  <w:style w:type="numbering" w:customStyle="1" w:styleId="NoList3121111">
    <w:name w:val="No List3121111"/>
    <w:next w:val="NoList"/>
    <w:uiPriority w:val="99"/>
    <w:semiHidden/>
    <w:rsid w:val="00E314E5"/>
  </w:style>
  <w:style w:type="numbering" w:customStyle="1" w:styleId="NoList11121111">
    <w:name w:val="No List11121111"/>
    <w:next w:val="NoList"/>
    <w:uiPriority w:val="99"/>
    <w:semiHidden/>
    <w:unhideWhenUsed/>
    <w:rsid w:val="00E314E5"/>
  </w:style>
  <w:style w:type="numbering" w:customStyle="1" w:styleId="1221111">
    <w:name w:val="無清單1221111"/>
    <w:next w:val="NoList"/>
    <w:uiPriority w:val="99"/>
    <w:semiHidden/>
    <w:unhideWhenUsed/>
    <w:rsid w:val="00E314E5"/>
  </w:style>
  <w:style w:type="numbering" w:customStyle="1" w:styleId="11121111">
    <w:name w:val="無清單11121111"/>
    <w:next w:val="NoList"/>
    <w:uiPriority w:val="99"/>
    <w:semiHidden/>
    <w:unhideWhenUsed/>
    <w:rsid w:val="00E314E5"/>
  </w:style>
  <w:style w:type="numbering" w:customStyle="1" w:styleId="122113">
    <w:name w:val="无列表12211"/>
    <w:next w:val="NoList"/>
    <w:semiHidden/>
    <w:rsid w:val="00E314E5"/>
  </w:style>
  <w:style w:type="numbering" w:customStyle="1" w:styleId="54">
    <w:name w:val="无列表5"/>
    <w:next w:val="NoList"/>
    <w:uiPriority w:val="99"/>
    <w:semiHidden/>
    <w:unhideWhenUsed/>
    <w:rsid w:val="00E314E5"/>
  </w:style>
  <w:style w:type="numbering" w:customStyle="1" w:styleId="NoList18">
    <w:name w:val="No List18"/>
    <w:next w:val="NoList"/>
    <w:uiPriority w:val="99"/>
    <w:semiHidden/>
    <w:unhideWhenUsed/>
    <w:rsid w:val="00E314E5"/>
  </w:style>
  <w:style w:type="numbering" w:customStyle="1" w:styleId="173">
    <w:name w:val="リストなし17"/>
    <w:next w:val="NoList"/>
    <w:uiPriority w:val="99"/>
    <w:semiHidden/>
    <w:unhideWhenUsed/>
    <w:rsid w:val="00E314E5"/>
  </w:style>
  <w:style w:type="numbering" w:customStyle="1" w:styleId="174">
    <w:name w:val="无列表17"/>
    <w:next w:val="NoList"/>
    <w:semiHidden/>
    <w:rsid w:val="00E314E5"/>
  </w:style>
  <w:style w:type="numbering" w:customStyle="1" w:styleId="NoList27">
    <w:name w:val="No List27"/>
    <w:next w:val="NoList"/>
    <w:semiHidden/>
    <w:rsid w:val="00E314E5"/>
  </w:style>
  <w:style w:type="numbering" w:customStyle="1" w:styleId="NoList37">
    <w:name w:val="No List37"/>
    <w:next w:val="NoList"/>
    <w:uiPriority w:val="99"/>
    <w:semiHidden/>
    <w:rsid w:val="00E314E5"/>
  </w:style>
  <w:style w:type="numbering" w:customStyle="1" w:styleId="NoList118">
    <w:name w:val="No List118"/>
    <w:next w:val="NoList"/>
    <w:uiPriority w:val="99"/>
    <w:semiHidden/>
    <w:unhideWhenUsed/>
    <w:rsid w:val="00E314E5"/>
  </w:style>
  <w:style w:type="numbering" w:customStyle="1" w:styleId="182">
    <w:name w:val="無清單18"/>
    <w:next w:val="NoList"/>
    <w:uiPriority w:val="99"/>
    <w:semiHidden/>
    <w:unhideWhenUsed/>
    <w:rsid w:val="00E314E5"/>
  </w:style>
  <w:style w:type="numbering" w:customStyle="1" w:styleId="1170">
    <w:name w:val="無清單117"/>
    <w:next w:val="NoList"/>
    <w:uiPriority w:val="99"/>
    <w:semiHidden/>
    <w:unhideWhenUsed/>
    <w:rsid w:val="00E314E5"/>
  </w:style>
  <w:style w:type="numbering" w:customStyle="1" w:styleId="NoList46">
    <w:name w:val="No List46"/>
    <w:next w:val="NoList"/>
    <w:uiPriority w:val="99"/>
    <w:semiHidden/>
    <w:unhideWhenUsed/>
    <w:rsid w:val="00E314E5"/>
  </w:style>
  <w:style w:type="numbering" w:customStyle="1" w:styleId="NoList127">
    <w:name w:val="No List127"/>
    <w:next w:val="NoList"/>
    <w:uiPriority w:val="99"/>
    <w:semiHidden/>
    <w:unhideWhenUsed/>
    <w:rsid w:val="00E314E5"/>
  </w:style>
  <w:style w:type="numbering" w:customStyle="1" w:styleId="1171">
    <w:name w:val="リストなし117"/>
    <w:next w:val="NoList"/>
    <w:uiPriority w:val="99"/>
    <w:semiHidden/>
    <w:unhideWhenUsed/>
    <w:rsid w:val="00E314E5"/>
  </w:style>
  <w:style w:type="numbering" w:customStyle="1" w:styleId="1172">
    <w:name w:val="无列表117"/>
    <w:next w:val="NoList"/>
    <w:semiHidden/>
    <w:rsid w:val="00E314E5"/>
  </w:style>
  <w:style w:type="numbering" w:customStyle="1" w:styleId="NoList217">
    <w:name w:val="No List217"/>
    <w:next w:val="NoList"/>
    <w:semiHidden/>
    <w:rsid w:val="00E314E5"/>
  </w:style>
  <w:style w:type="numbering" w:customStyle="1" w:styleId="NoList317">
    <w:name w:val="No List317"/>
    <w:next w:val="NoList"/>
    <w:uiPriority w:val="99"/>
    <w:semiHidden/>
    <w:rsid w:val="00E314E5"/>
  </w:style>
  <w:style w:type="numbering" w:customStyle="1" w:styleId="NoList1117">
    <w:name w:val="No List1117"/>
    <w:next w:val="NoList"/>
    <w:uiPriority w:val="99"/>
    <w:semiHidden/>
    <w:unhideWhenUsed/>
    <w:rsid w:val="00E314E5"/>
  </w:style>
  <w:style w:type="numbering" w:customStyle="1" w:styleId="1270">
    <w:name w:val="無清單127"/>
    <w:next w:val="NoList"/>
    <w:uiPriority w:val="99"/>
    <w:semiHidden/>
    <w:unhideWhenUsed/>
    <w:rsid w:val="00E314E5"/>
  </w:style>
  <w:style w:type="numbering" w:customStyle="1" w:styleId="11170">
    <w:name w:val="無清單1117"/>
    <w:next w:val="NoList"/>
    <w:uiPriority w:val="99"/>
    <w:semiHidden/>
    <w:unhideWhenUsed/>
    <w:rsid w:val="00E314E5"/>
  </w:style>
  <w:style w:type="numbering" w:customStyle="1" w:styleId="261">
    <w:name w:val="无列表26"/>
    <w:next w:val="NoList"/>
    <w:uiPriority w:val="99"/>
    <w:semiHidden/>
    <w:unhideWhenUsed/>
    <w:rsid w:val="00E314E5"/>
  </w:style>
  <w:style w:type="numbering" w:customStyle="1" w:styleId="NoList1216">
    <w:name w:val="No List1216"/>
    <w:next w:val="NoList"/>
    <w:uiPriority w:val="99"/>
    <w:semiHidden/>
    <w:unhideWhenUsed/>
    <w:rsid w:val="00E314E5"/>
  </w:style>
  <w:style w:type="numbering" w:customStyle="1" w:styleId="11161">
    <w:name w:val="リストなし1116"/>
    <w:next w:val="NoList"/>
    <w:uiPriority w:val="99"/>
    <w:semiHidden/>
    <w:unhideWhenUsed/>
    <w:rsid w:val="00E314E5"/>
  </w:style>
  <w:style w:type="numbering" w:customStyle="1" w:styleId="11162">
    <w:name w:val="无列表1116"/>
    <w:next w:val="NoList"/>
    <w:semiHidden/>
    <w:rsid w:val="00E314E5"/>
  </w:style>
  <w:style w:type="numbering" w:customStyle="1" w:styleId="NoList2116">
    <w:name w:val="No List2116"/>
    <w:next w:val="NoList"/>
    <w:semiHidden/>
    <w:rsid w:val="00E314E5"/>
  </w:style>
  <w:style w:type="numbering" w:customStyle="1" w:styleId="NoList3116">
    <w:name w:val="No List3116"/>
    <w:next w:val="NoList"/>
    <w:uiPriority w:val="99"/>
    <w:semiHidden/>
    <w:rsid w:val="00E314E5"/>
  </w:style>
  <w:style w:type="numbering" w:customStyle="1" w:styleId="NoList11116">
    <w:name w:val="No List11116"/>
    <w:next w:val="NoList"/>
    <w:uiPriority w:val="99"/>
    <w:semiHidden/>
    <w:unhideWhenUsed/>
    <w:rsid w:val="00E314E5"/>
  </w:style>
  <w:style w:type="numbering" w:customStyle="1" w:styleId="12160">
    <w:name w:val="無清單1216"/>
    <w:next w:val="NoList"/>
    <w:uiPriority w:val="99"/>
    <w:semiHidden/>
    <w:unhideWhenUsed/>
    <w:rsid w:val="00E314E5"/>
  </w:style>
  <w:style w:type="numbering" w:customStyle="1" w:styleId="111160">
    <w:name w:val="無清單11116"/>
    <w:next w:val="NoList"/>
    <w:uiPriority w:val="99"/>
    <w:semiHidden/>
    <w:unhideWhenUsed/>
    <w:rsid w:val="00E314E5"/>
  </w:style>
  <w:style w:type="numbering" w:customStyle="1" w:styleId="NoList56">
    <w:name w:val="No List56"/>
    <w:next w:val="NoList"/>
    <w:uiPriority w:val="99"/>
    <w:semiHidden/>
    <w:unhideWhenUsed/>
    <w:rsid w:val="00E314E5"/>
  </w:style>
  <w:style w:type="numbering" w:customStyle="1" w:styleId="NoList136">
    <w:name w:val="No List136"/>
    <w:next w:val="NoList"/>
    <w:uiPriority w:val="99"/>
    <w:semiHidden/>
    <w:unhideWhenUsed/>
    <w:rsid w:val="00E314E5"/>
  </w:style>
  <w:style w:type="numbering" w:customStyle="1" w:styleId="1261">
    <w:name w:val="リストなし126"/>
    <w:next w:val="NoList"/>
    <w:uiPriority w:val="99"/>
    <w:semiHidden/>
    <w:unhideWhenUsed/>
    <w:rsid w:val="00E314E5"/>
  </w:style>
  <w:style w:type="numbering" w:customStyle="1" w:styleId="1262">
    <w:name w:val="无列表126"/>
    <w:next w:val="NoList"/>
    <w:semiHidden/>
    <w:rsid w:val="00E314E5"/>
  </w:style>
  <w:style w:type="numbering" w:customStyle="1" w:styleId="NoList226">
    <w:name w:val="No List226"/>
    <w:next w:val="NoList"/>
    <w:semiHidden/>
    <w:rsid w:val="00E314E5"/>
  </w:style>
  <w:style w:type="numbering" w:customStyle="1" w:styleId="NoList326">
    <w:name w:val="No List326"/>
    <w:next w:val="NoList"/>
    <w:uiPriority w:val="99"/>
    <w:semiHidden/>
    <w:rsid w:val="00E314E5"/>
  </w:style>
  <w:style w:type="numbering" w:customStyle="1" w:styleId="NoList1126">
    <w:name w:val="No List1126"/>
    <w:next w:val="NoList"/>
    <w:uiPriority w:val="99"/>
    <w:semiHidden/>
    <w:unhideWhenUsed/>
    <w:rsid w:val="00E314E5"/>
  </w:style>
  <w:style w:type="numbering" w:customStyle="1" w:styleId="1360">
    <w:name w:val="無清單136"/>
    <w:next w:val="NoList"/>
    <w:uiPriority w:val="99"/>
    <w:semiHidden/>
    <w:unhideWhenUsed/>
    <w:rsid w:val="00E314E5"/>
  </w:style>
  <w:style w:type="numbering" w:customStyle="1" w:styleId="11260">
    <w:name w:val="無清單1126"/>
    <w:next w:val="NoList"/>
    <w:uiPriority w:val="99"/>
    <w:semiHidden/>
    <w:unhideWhenUsed/>
    <w:rsid w:val="00E314E5"/>
  </w:style>
  <w:style w:type="numbering" w:customStyle="1" w:styleId="2160">
    <w:name w:val="无列表216"/>
    <w:next w:val="NoList"/>
    <w:uiPriority w:val="99"/>
    <w:semiHidden/>
    <w:unhideWhenUsed/>
    <w:rsid w:val="00E314E5"/>
  </w:style>
  <w:style w:type="numbering" w:customStyle="1" w:styleId="NoList1225">
    <w:name w:val="No List1225"/>
    <w:next w:val="NoList"/>
    <w:uiPriority w:val="99"/>
    <w:semiHidden/>
    <w:unhideWhenUsed/>
    <w:rsid w:val="00E314E5"/>
  </w:style>
  <w:style w:type="numbering" w:customStyle="1" w:styleId="11251">
    <w:name w:val="リストなし1125"/>
    <w:next w:val="NoList"/>
    <w:uiPriority w:val="99"/>
    <w:semiHidden/>
    <w:unhideWhenUsed/>
    <w:rsid w:val="00E314E5"/>
  </w:style>
  <w:style w:type="numbering" w:customStyle="1" w:styleId="11252">
    <w:name w:val="无列表1125"/>
    <w:next w:val="NoList"/>
    <w:semiHidden/>
    <w:rsid w:val="00E314E5"/>
  </w:style>
  <w:style w:type="numbering" w:customStyle="1" w:styleId="NoList2125">
    <w:name w:val="No List2125"/>
    <w:next w:val="NoList"/>
    <w:semiHidden/>
    <w:rsid w:val="00E314E5"/>
  </w:style>
  <w:style w:type="numbering" w:customStyle="1" w:styleId="NoList3125">
    <w:name w:val="No List3125"/>
    <w:next w:val="NoList"/>
    <w:uiPriority w:val="99"/>
    <w:semiHidden/>
    <w:rsid w:val="00E314E5"/>
  </w:style>
  <w:style w:type="numbering" w:customStyle="1" w:styleId="NoList11126">
    <w:name w:val="No List11126"/>
    <w:next w:val="NoList"/>
    <w:uiPriority w:val="99"/>
    <w:semiHidden/>
    <w:unhideWhenUsed/>
    <w:rsid w:val="00E314E5"/>
  </w:style>
  <w:style w:type="numbering" w:customStyle="1" w:styleId="12250">
    <w:name w:val="無清單1225"/>
    <w:next w:val="NoList"/>
    <w:uiPriority w:val="99"/>
    <w:semiHidden/>
    <w:unhideWhenUsed/>
    <w:rsid w:val="00E314E5"/>
  </w:style>
  <w:style w:type="numbering" w:customStyle="1" w:styleId="111250">
    <w:name w:val="無清單11125"/>
    <w:next w:val="NoList"/>
    <w:uiPriority w:val="99"/>
    <w:semiHidden/>
    <w:unhideWhenUsed/>
    <w:rsid w:val="00E314E5"/>
  </w:style>
  <w:style w:type="numbering" w:customStyle="1" w:styleId="NoList63">
    <w:name w:val="No List63"/>
    <w:next w:val="NoList"/>
    <w:uiPriority w:val="99"/>
    <w:semiHidden/>
    <w:unhideWhenUsed/>
    <w:rsid w:val="00E314E5"/>
  </w:style>
  <w:style w:type="numbering" w:customStyle="1" w:styleId="NoList143">
    <w:name w:val="No List143"/>
    <w:next w:val="NoList"/>
    <w:uiPriority w:val="99"/>
    <w:semiHidden/>
    <w:unhideWhenUsed/>
    <w:rsid w:val="00E314E5"/>
  </w:style>
  <w:style w:type="numbering" w:customStyle="1" w:styleId="1333">
    <w:name w:val="リストなし133"/>
    <w:next w:val="NoList"/>
    <w:uiPriority w:val="99"/>
    <w:semiHidden/>
    <w:unhideWhenUsed/>
    <w:rsid w:val="00E314E5"/>
  </w:style>
  <w:style w:type="numbering" w:customStyle="1" w:styleId="1342">
    <w:name w:val="无列表134"/>
    <w:next w:val="NoList"/>
    <w:semiHidden/>
    <w:rsid w:val="00E314E5"/>
  </w:style>
  <w:style w:type="numbering" w:customStyle="1" w:styleId="NoList233">
    <w:name w:val="No List233"/>
    <w:next w:val="NoList"/>
    <w:semiHidden/>
    <w:rsid w:val="00E314E5"/>
  </w:style>
  <w:style w:type="numbering" w:customStyle="1" w:styleId="NoList333">
    <w:name w:val="No List333"/>
    <w:next w:val="NoList"/>
    <w:uiPriority w:val="99"/>
    <w:semiHidden/>
    <w:rsid w:val="00E314E5"/>
  </w:style>
  <w:style w:type="numbering" w:customStyle="1" w:styleId="NoList1134">
    <w:name w:val="No List1134"/>
    <w:next w:val="NoList"/>
    <w:uiPriority w:val="99"/>
    <w:semiHidden/>
    <w:unhideWhenUsed/>
    <w:rsid w:val="00E314E5"/>
  </w:style>
  <w:style w:type="numbering" w:customStyle="1" w:styleId="1431">
    <w:name w:val="無清單143"/>
    <w:next w:val="NoList"/>
    <w:uiPriority w:val="99"/>
    <w:semiHidden/>
    <w:unhideWhenUsed/>
    <w:rsid w:val="00E314E5"/>
  </w:style>
  <w:style w:type="numbering" w:customStyle="1" w:styleId="11330">
    <w:name w:val="無清單1133"/>
    <w:next w:val="NoList"/>
    <w:uiPriority w:val="99"/>
    <w:semiHidden/>
    <w:unhideWhenUsed/>
    <w:rsid w:val="00E314E5"/>
  </w:style>
  <w:style w:type="numbering" w:customStyle="1" w:styleId="224">
    <w:name w:val="无列表224"/>
    <w:next w:val="NoList"/>
    <w:uiPriority w:val="99"/>
    <w:semiHidden/>
    <w:unhideWhenUsed/>
    <w:rsid w:val="00E314E5"/>
  </w:style>
  <w:style w:type="numbering" w:customStyle="1" w:styleId="NoList1233">
    <w:name w:val="No List1233"/>
    <w:next w:val="NoList"/>
    <w:uiPriority w:val="99"/>
    <w:semiHidden/>
    <w:unhideWhenUsed/>
    <w:rsid w:val="00E314E5"/>
  </w:style>
  <w:style w:type="numbering" w:customStyle="1" w:styleId="11331">
    <w:name w:val="リストなし1133"/>
    <w:next w:val="NoList"/>
    <w:uiPriority w:val="99"/>
    <w:semiHidden/>
    <w:unhideWhenUsed/>
    <w:rsid w:val="00E314E5"/>
  </w:style>
  <w:style w:type="numbering" w:customStyle="1" w:styleId="11332">
    <w:name w:val="无列表1133"/>
    <w:next w:val="NoList"/>
    <w:semiHidden/>
    <w:rsid w:val="00E314E5"/>
  </w:style>
  <w:style w:type="numbering" w:customStyle="1" w:styleId="NoList2133">
    <w:name w:val="No List2133"/>
    <w:next w:val="NoList"/>
    <w:semiHidden/>
    <w:rsid w:val="00E314E5"/>
  </w:style>
  <w:style w:type="numbering" w:customStyle="1" w:styleId="NoList3133">
    <w:name w:val="No List3133"/>
    <w:next w:val="NoList"/>
    <w:uiPriority w:val="99"/>
    <w:semiHidden/>
    <w:rsid w:val="00E314E5"/>
  </w:style>
  <w:style w:type="numbering" w:customStyle="1" w:styleId="NoList11133">
    <w:name w:val="No List11133"/>
    <w:next w:val="NoList"/>
    <w:uiPriority w:val="99"/>
    <w:semiHidden/>
    <w:unhideWhenUsed/>
    <w:rsid w:val="00E314E5"/>
  </w:style>
  <w:style w:type="numbering" w:customStyle="1" w:styleId="12330">
    <w:name w:val="無清單1233"/>
    <w:next w:val="NoList"/>
    <w:uiPriority w:val="99"/>
    <w:semiHidden/>
    <w:unhideWhenUsed/>
    <w:rsid w:val="00E314E5"/>
  </w:style>
  <w:style w:type="numbering" w:customStyle="1" w:styleId="111330">
    <w:name w:val="無清單11133"/>
    <w:next w:val="NoList"/>
    <w:uiPriority w:val="99"/>
    <w:semiHidden/>
    <w:unhideWhenUsed/>
    <w:rsid w:val="00E314E5"/>
  </w:style>
  <w:style w:type="numbering" w:customStyle="1" w:styleId="NoList414">
    <w:name w:val="No List414"/>
    <w:next w:val="NoList"/>
    <w:uiPriority w:val="99"/>
    <w:semiHidden/>
    <w:unhideWhenUsed/>
    <w:rsid w:val="00E314E5"/>
  </w:style>
  <w:style w:type="numbering" w:customStyle="1" w:styleId="NoList12114">
    <w:name w:val="No List12114"/>
    <w:next w:val="NoList"/>
    <w:uiPriority w:val="99"/>
    <w:semiHidden/>
    <w:unhideWhenUsed/>
    <w:rsid w:val="00E314E5"/>
  </w:style>
  <w:style w:type="numbering" w:customStyle="1" w:styleId="111142">
    <w:name w:val="リストなし11114"/>
    <w:next w:val="NoList"/>
    <w:uiPriority w:val="99"/>
    <w:semiHidden/>
    <w:unhideWhenUsed/>
    <w:rsid w:val="00E314E5"/>
  </w:style>
  <w:style w:type="numbering" w:customStyle="1" w:styleId="111143">
    <w:name w:val="无列表11114"/>
    <w:next w:val="NoList"/>
    <w:semiHidden/>
    <w:rsid w:val="00E314E5"/>
  </w:style>
  <w:style w:type="numbering" w:customStyle="1" w:styleId="NoList21114">
    <w:name w:val="No List21114"/>
    <w:next w:val="NoList"/>
    <w:semiHidden/>
    <w:rsid w:val="00E314E5"/>
  </w:style>
  <w:style w:type="numbering" w:customStyle="1" w:styleId="NoList31114">
    <w:name w:val="No List31114"/>
    <w:next w:val="NoList"/>
    <w:uiPriority w:val="99"/>
    <w:semiHidden/>
    <w:rsid w:val="00E314E5"/>
  </w:style>
  <w:style w:type="numbering" w:customStyle="1" w:styleId="NoList111114">
    <w:name w:val="No List111114"/>
    <w:next w:val="NoList"/>
    <w:uiPriority w:val="99"/>
    <w:semiHidden/>
    <w:unhideWhenUsed/>
    <w:rsid w:val="00E314E5"/>
  </w:style>
  <w:style w:type="numbering" w:customStyle="1" w:styleId="121140">
    <w:name w:val="無清單12114"/>
    <w:next w:val="NoList"/>
    <w:uiPriority w:val="99"/>
    <w:semiHidden/>
    <w:unhideWhenUsed/>
    <w:rsid w:val="00E314E5"/>
  </w:style>
  <w:style w:type="numbering" w:customStyle="1" w:styleId="111114">
    <w:name w:val="無清單111114"/>
    <w:next w:val="NoList"/>
    <w:uiPriority w:val="99"/>
    <w:semiHidden/>
    <w:unhideWhenUsed/>
    <w:rsid w:val="00E314E5"/>
  </w:style>
  <w:style w:type="numbering" w:customStyle="1" w:styleId="NoList513">
    <w:name w:val="No List513"/>
    <w:next w:val="NoList"/>
    <w:uiPriority w:val="99"/>
    <w:semiHidden/>
    <w:unhideWhenUsed/>
    <w:rsid w:val="00E314E5"/>
  </w:style>
  <w:style w:type="numbering" w:customStyle="1" w:styleId="NoList1314">
    <w:name w:val="No List1314"/>
    <w:next w:val="NoList"/>
    <w:uiPriority w:val="99"/>
    <w:semiHidden/>
    <w:unhideWhenUsed/>
    <w:rsid w:val="00E314E5"/>
  </w:style>
  <w:style w:type="numbering" w:customStyle="1" w:styleId="12142">
    <w:name w:val="リストなし1214"/>
    <w:next w:val="NoList"/>
    <w:uiPriority w:val="99"/>
    <w:semiHidden/>
    <w:unhideWhenUsed/>
    <w:rsid w:val="00E314E5"/>
  </w:style>
  <w:style w:type="numbering" w:customStyle="1" w:styleId="12143">
    <w:name w:val="无列表1214"/>
    <w:next w:val="NoList"/>
    <w:semiHidden/>
    <w:rsid w:val="00E314E5"/>
  </w:style>
  <w:style w:type="numbering" w:customStyle="1" w:styleId="NoList2214">
    <w:name w:val="No List2214"/>
    <w:next w:val="NoList"/>
    <w:semiHidden/>
    <w:rsid w:val="00E314E5"/>
  </w:style>
  <w:style w:type="numbering" w:customStyle="1" w:styleId="NoList3214">
    <w:name w:val="No List3214"/>
    <w:next w:val="NoList"/>
    <w:uiPriority w:val="99"/>
    <w:semiHidden/>
    <w:rsid w:val="00E314E5"/>
  </w:style>
  <w:style w:type="numbering" w:customStyle="1" w:styleId="NoList11214">
    <w:name w:val="No List11214"/>
    <w:next w:val="NoList"/>
    <w:uiPriority w:val="99"/>
    <w:semiHidden/>
    <w:unhideWhenUsed/>
    <w:rsid w:val="00E314E5"/>
  </w:style>
  <w:style w:type="numbering" w:customStyle="1" w:styleId="13140">
    <w:name w:val="無清單1314"/>
    <w:next w:val="NoList"/>
    <w:uiPriority w:val="99"/>
    <w:semiHidden/>
    <w:unhideWhenUsed/>
    <w:rsid w:val="00E314E5"/>
  </w:style>
  <w:style w:type="numbering" w:customStyle="1" w:styleId="112140">
    <w:name w:val="無清單11214"/>
    <w:next w:val="NoList"/>
    <w:uiPriority w:val="99"/>
    <w:semiHidden/>
    <w:unhideWhenUsed/>
    <w:rsid w:val="00E314E5"/>
  </w:style>
  <w:style w:type="numbering" w:customStyle="1" w:styleId="2114">
    <w:name w:val="无列表2114"/>
    <w:next w:val="NoList"/>
    <w:uiPriority w:val="99"/>
    <w:semiHidden/>
    <w:unhideWhenUsed/>
    <w:rsid w:val="00E314E5"/>
  </w:style>
  <w:style w:type="numbering" w:customStyle="1" w:styleId="NoList12214">
    <w:name w:val="No List12214"/>
    <w:next w:val="NoList"/>
    <w:uiPriority w:val="99"/>
    <w:semiHidden/>
    <w:unhideWhenUsed/>
    <w:rsid w:val="00E314E5"/>
  </w:style>
  <w:style w:type="numbering" w:customStyle="1" w:styleId="112141">
    <w:name w:val="リストなし11214"/>
    <w:next w:val="NoList"/>
    <w:uiPriority w:val="99"/>
    <w:semiHidden/>
    <w:unhideWhenUsed/>
    <w:rsid w:val="00E314E5"/>
  </w:style>
  <w:style w:type="numbering" w:customStyle="1" w:styleId="112142">
    <w:name w:val="无列表11214"/>
    <w:next w:val="NoList"/>
    <w:semiHidden/>
    <w:rsid w:val="00E314E5"/>
  </w:style>
  <w:style w:type="numbering" w:customStyle="1" w:styleId="NoList21214">
    <w:name w:val="No List21214"/>
    <w:next w:val="NoList"/>
    <w:semiHidden/>
    <w:rsid w:val="00E314E5"/>
  </w:style>
  <w:style w:type="numbering" w:customStyle="1" w:styleId="NoList31214">
    <w:name w:val="No List31214"/>
    <w:next w:val="NoList"/>
    <w:uiPriority w:val="99"/>
    <w:semiHidden/>
    <w:rsid w:val="00E314E5"/>
  </w:style>
  <w:style w:type="numbering" w:customStyle="1" w:styleId="NoList111214">
    <w:name w:val="No List111214"/>
    <w:next w:val="NoList"/>
    <w:uiPriority w:val="99"/>
    <w:semiHidden/>
    <w:unhideWhenUsed/>
    <w:rsid w:val="00E314E5"/>
  </w:style>
  <w:style w:type="numbering" w:customStyle="1" w:styleId="122140">
    <w:name w:val="無清單12214"/>
    <w:next w:val="NoList"/>
    <w:uiPriority w:val="99"/>
    <w:semiHidden/>
    <w:unhideWhenUsed/>
    <w:rsid w:val="00E314E5"/>
  </w:style>
  <w:style w:type="numbering" w:customStyle="1" w:styleId="1112140">
    <w:name w:val="無清單111214"/>
    <w:next w:val="NoList"/>
    <w:uiPriority w:val="99"/>
    <w:semiHidden/>
    <w:unhideWhenUsed/>
    <w:rsid w:val="00E314E5"/>
  </w:style>
  <w:style w:type="numbering" w:customStyle="1" w:styleId="330">
    <w:name w:val="无列表33"/>
    <w:next w:val="NoList"/>
    <w:uiPriority w:val="99"/>
    <w:semiHidden/>
    <w:unhideWhenUsed/>
    <w:rsid w:val="00E314E5"/>
  </w:style>
  <w:style w:type="numbering" w:customStyle="1" w:styleId="13131">
    <w:name w:val="无列表1313"/>
    <w:next w:val="NoList"/>
    <w:semiHidden/>
    <w:rsid w:val="00E314E5"/>
  </w:style>
  <w:style w:type="numbering" w:customStyle="1" w:styleId="NoList11312">
    <w:name w:val="No List11312"/>
    <w:next w:val="NoList"/>
    <w:uiPriority w:val="99"/>
    <w:semiHidden/>
    <w:unhideWhenUsed/>
    <w:rsid w:val="00E314E5"/>
  </w:style>
  <w:style w:type="numbering" w:customStyle="1" w:styleId="NoList4113">
    <w:name w:val="No List4113"/>
    <w:next w:val="NoList"/>
    <w:uiPriority w:val="99"/>
    <w:semiHidden/>
    <w:unhideWhenUsed/>
    <w:rsid w:val="00E314E5"/>
  </w:style>
  <w:style w:type="numbering" w:customStyle="1" w:styleId="2213">
    <w:name w:val="无列表2213"/>
    <w:next w:val="NoList"/>
    <w:uiPriority w:val="99"/>
    <w:semiHidden/>
    <w:unhideWhenUsed/>
    <w:rsid w:val="00E314E5"/>
  </w:style>
  <w:style w:type="numbering" w:customStyle="1" w:styleId="NoList121113">
    <w:name w:val="No List121113"/>
    <w:next w:val="NoList"/>
    <w:uiPriority w:val="99"/>
    <w:semiHidden/>
    <w:unhideWhenUsed/>
    <w:rsid w:val="00E314E5"/>
  </w:style>
  <w:style w:type="numbering" w:customStyle="1" w:styleId="1111131">
    <w:name w:val="リストなし111113"/>
    <w:next w:val="NoList"/>
    <w:uiPriority w:val="99"/>
    <w:semiHidden/>
    <w:unhideWhenUsed/>
    <w:rsid w:val="00E314E5"/>
  </w:style>
  <w:style w:type="numbering" w:customStyle="1" w:styleId="1111132">
    <w:name w:val="无列表111113"/>
    <w:next w:val="NoList"/>
    <w:semiHidden/>
    <w:rsid w:val="00E314E5"/>
  </w:style>
  <w:style w:type="numbering" w:customStyle="1" w:styleId="NoList211113">
    <w:name w:val="No List211113"/>
    <w:next w:val="NoList"/>
    <w:semiHidden/>
    <w:rsid w:val="00E314E5"/>
  </w:style>
  <w:style w:type="numbering" w:customStyle="1" w:styleId="NoList311113">
    <w:name w:val="No List311113"/>
    <w:next w:val="NoList"/>
    <w:uiPriority w:val="99"/>
    <w:semiHidden/>
    <w:rsid w:val="00E314E5"/>
  </w:style>
  <w:style w:type="numbering" w:customStyle="1" w:styleId="NoList1111113">
    <w:name w:val="No List1111113"/>
    <w:next w:val="NoList"/>
    <w:uiPriority w:val="99"/>
    <w:semiHidden/>
    <w:unhideWhenUsed/>
    <w:rsid w:val="00E314E5"/>
  </w:style>
  <w:style w:type="numbering" w:customStyle="1" w:styleId="1211130">
    <w:name w:val="無清單121113"/>
    <w:next w:val="NoList"/>
    <w:uiPriority w:val="99"/>
    <w:semiHidden/>
    <w:unhideWhenUsed/>
    <w:rsid w:val="00E314E5"/>
  </w:style>
  <w:style w:type="numbering" w:customStyle="1" w:styleId="1111113">
    <w:name w:val="無清單1111113"/>
    <w:next w:val="NoList"/>
    <w:uiPriority w:val="99"/>
    <w:semiHidden/>
    <w:unhideWhenUsed/>
    <w:rsid w:val="00E314E5"/>
  </w:style>
  <w:style w:type="numbering" w:customStyle="1" w:styleId="NoList13113">
    <w:name w:val="No List13113"/>
    <w:next w:val="NoList"/>
    <w:uiPriority w:val="99"/>
    <w:semiHidden/>
    <w:unhideWhenUsed/>
    <w:rsid w:val="00E314E5"/>
  </w:style>
  <w:style w:type="numbering" w:customStyle="1" w:styleId="121131">
    <w:name w:val="リストなし12113"/>
    <w:next w:val="NoList"/>
    <w:uiPriority w:val="99"/>
    <w:semiHidden/>
    <w:unhideWhenUsed/>
    <w:rsid w:val="00E314E5"/>
  </w:style>
  <w:style w:type="numbering" w:customStyle="1" w:styleId="121132">
    <w:name w:val="无列表12113"/>
    <w:next w:val="NoList"/>
    <w:semiHidden/>
    <w:rsid w:val="00E314E5"/>
  </w:style>
  <w:style w:type="numbering" w:customStyle="1" w:styleId="NoList22113">
    <w:name w:val="No List22113"/>
    <w:next w:val="NoList"/>
    <w:semiHidden/>
    <w:rsid w:val="00E314E5"/>
  </w:style>
  <w:style w:type="numbering" w:customStyle="1" w:styleId="NoList32113">
    <w:name w:val="No List32113"/>
    <w:next w:val="NoList"/>
    <w:uiPriority w:val="99"/>
    <w:semiHidden/>
    <w:rsid w:val="00E314E5"/>
  </w:style>
  <w:style w:type="numbering" w:customStyle="1" w:styleId="NoList112113">
    <w:name w:val="No List112113"/>
    <w:next w:val="NoList"/>
    <w:uiPriority w:val="99"/>
    <w:semiHidden/>
    <w:unhideWhenUsed/>
    <w:rsid w:val="00E314E5"/>
  </w:style>
  <w:style w:type="numbering" w:customStyle="1" w:styleId="13113">
    <w:name w:val="無清單13113"/>
    <w:next w:val="NoList"/>
    <w:uiPriority w:val="99"/>
    <w:semiHidden/>
    <w:unhideWhenUsed/>
    <w:rsid w:val="00E314E5"/>
  </w:style>
  <w:style w:type="numbering" w:customStyle="1" w:styleId="112113">
    <w:name w:val="無清單112113"/>
    <w:next w:val="NoList"/>
    <w:uiPriority w:val="99"/>
    <w:semiHidden/>
    <w:unhideWhenUsed/>
    <w:rsid w:val="00E314E5"/>
  </w:style>
  <w:style w:type="numbering" w:customStyle="1" w:styleId="21113">
    <w:name w:val="无列表21113"/>
    <w:next w:val="NoList"/>
    <w:uiPriority w:val="99"/>
    <w:semiHidden/>
    <w:unhideWhenUsed/>
    <w:rsid w:val="00E314E5"/>
  </w:style>
  <w:style w:type="numbering" w:customStyle="1" w:styleId="NoList122113">
    <w:name w:val="No List122113"/>
    <w:next w:val="NoList"/>
    <w:uiPriority w:val="99"/>
    <w:semiHidden/>
    <w:unhideWhenUsed/>
    <w:rsid w:val="00E314E5"/>
  </w:style>
  <w:style w:type="numbering" w:customStyle="1" w:styleId="1121130">
    <w:name w:val="リストなし112113"/>
    <w:next w:val="NoList"/>
    <w:uiPriority w:val="99"/>
    <w:semiHidden/>
    <w:unhideWhenUsed/>
    <w:rsid w:val="00E314E5"/>
  </w:style>
  <w:style w:type="numbering" w:customStyle="1" w:styleId="1121131">
    <w:name w:val="无列表112113"/>
    <w:next w:val="NoList"/>
    <w:semiHidden/>
    <w:rsid w:val="00E314E5"/>
  </w:style>
  <w:style w:type="numbering" w:customStyle="1" w:styleId="NoList212113">
    <w:name w:val="No List212113"/>
    <w:next w:val="NoList"/>
    <w:semiHidden/>
    <w:rsid w:val="00E314E5"/>
  </w:style>
  <w:style w:type="numbering" w:customStyle="1" w:styleId="NoList312113">
    <w:name w:val="No List312113"/>
    <w:next w:val="NoList"/>
    <w:uiPriority w:val="99"/>
    <w:semiHidden/>
    <w:rsid w:val="00E314E5"/>
  </w:style>
  <w:style w:type="numbering" w:customStyle="1" w:styleId="NoList1112113">
    <w:name w:val="No List1112113"/>
    <w:next w:val="NoList"/>
    <w:uiPriority w:val="99"/>
    <w:semiHidden/>
    <w:unhideWhenUsed/>
    <w:rsid w:val="00E314E5"/>
  </w:style>
  <w:style w:type="numbering" w:customStyle="1" w:styleId="1221130">
    <w:name w:val="無清單122113"/>
    <w:next w:val="NoList"/>
    <w:uiPriority w:val="99"/>
    <w:semiHidden/>
    <w:unhideWhenUsed/>
    <w:rsid w:val="00E314E5"/>
  </w:style>
  <w:style w:type="numbering" w:customStyle="1" w:styleId="1112113">
    <w:name w:val="無清單1112113"/>
    <w:next w:val="NoList"/>
    <w:uiPriority w:val="99"/>
    <w:semiHidden/>
    <w:unhideWhenUsed/>
    <w:rsid w:val="00E314E5"/>
  </w:style>
  <w:style w:type="numbering" w:customStyle="1" w:styleId="NoList5112">
    <w:name w:val="No List5112"/>
    <w:next w:val="NoList"/>
    <w:uiPriority w:val="99"/>
    <w:semiHidden/>
    <w:unhideWhenUsed/>
    <w:rsid w:val="00E314E5"/>
  </w:style>
  <w:style w:type="numbering" w:customStyle="1" w:styleId="NoList612">
    <w:name w:val="No List612"/>
    <w:next w:val="NoList"/>
    <w:uiPriority w:val="99"/>
    <w:semiHidden/>
    <w:unhideWhenUsed/>
    <w:rsid w:val="00E314E5"/>
  </w:style>
  <w:style w:type="numbering" w:customStyle="1" w:styleId="NoList1412">
    <w:name w:val="No List1412"/>
    <w:next w:val="NoList"/>
    <w:uiPriority w:val="99"/>
    <w:semiHidden/>
    <w:unhideWhenUsed/>
    <w:rsid w:val="00E314E5"/>
  </w:style>
  <w:style w:type="numbering" w:customStyle="1" w:styleId="13122">
    <w:name w:val="リストなし1312"/>
    <w:next w:val="NoList"/>
    <w:uiPriority w:val="99"/>
    <w:semiHidden/>
    <w:unhideWhenUsed/>
    <w:rsid w:val="00E314E5"/>
  </w:style>
  <w:style w:type="numbering" w:customStyle="1" w:styleId="NoList2312">
    <w:name w:val="No List2312"/>
    <w:next w:val="NoList"/>
    <w:semiHidden/>
    <w:rsid w:val="00E314E5"/>
  </w:style>
  <w:style w:type="numbering" w:customStyle="1" w:styleId="NoList3312">
    <w:name w:val="No List3312"/>
    <w:next w:val="NoList"/>
    <w:uiPriority w:val="99"/>
    <w:semiHidden/>
    <w:rsid w:val="00E314E5"/>
  </w:style>
  <w:style w:type="numbering" w:customStyle="1" w:styleId="NoList1142">
    <w:name w:val="No List1142"/>
    <w:next w:val="NoList"/>
    <w:uiPriority w:val="99"/>
    <w:semiHidden/>
    <w:unhideWhenUsed/>
    <w:rsid w:val="00E314E5"/>
  </w:style>
  <w:style w:type="numbering" w:customStyle="1" w:styleId="14120">
    <w:name w:val="無清單1412"/>
    <w:next w:val="NoList"/>
    <w:uiPriority w:val="99"/>
    <w:semiHidden/>
    <w:unhideWhenUsed/>
    <w:rsid w:val="00E314E5"/>
  </w:style>
  <w:style w:type="numbering" w:customStyle="1" w:styleId="113120">
    <w:name w:val="無清單11312"/>
    <w:next w:val="NoList"/>
    <w:uiPriority w:val="99"/>
    <w:semiHidden/>
    <w:unhideWhenUsed/>
    <w:rsid w:val="00E314E5"/>
  </w:style>
  <w:style w:type="numbering" w:customStyle="1" w:styleId="NoList422">
    <w:name w:val="No List422"/>
    <w:next w:val="NoList"/>
    <w:uiPriority w:val="99"/>
    <w:semiHidden/>
    <w:unhideWhenUsed/>
    <w:rsid w:val="00E314E5"/>
  </w:style>
  <w:style w:type="numbering" w:customStyle="1" w:styleId="NoList12312">
    <w:name w:val="No List12312"/>
    <w:next w:val="NoList"/>
    <w:uiPriority w:val="99"/>
    <w:semiHidden/>
    <w:unhideWhenUsed/>
    <w:rsid w:val="00E314E5"/>
  </w:style>
  <w:style w:type="numbering" w:customStyle="1" w:styleId="113121">
    <w:name w:val="リストなし11312"/>
    <w:next w:val="NoList"/>
    <w:uiPriority w:val="99"/>
    <w:semiHidden/>
    <w:unhideWhenUsed/>
    <w:rsid w:val="00E314E5"/>
  </w:style>
  <w:style w:type="numbering" w:customStyle="1" w:styleId="113122">
    <w:name w:val="无列表11312"/>
    <w:next w:val="NoList"/>
    <w:semiHidden/>
    <w:rsid w:val="00E314E5"/>
  </w:style>
  <w:style w:type="numbering" w:customStyle="1" w:styleId="NoList21312">
    <w:name w:val="No List21312"/>
    <w:next w:val="NoList"/>
    <w:semiHidden/>
    <w:rsid w:val="00E314E5"/>
  </w:style>
  <w:style w:type="numbering" w:customStyle="1" w:styleId="NoList31312">
    <w:name w:val="No List31312"/>
    <w:next w:val="NoList"/>
    <w:uiPriority w:val="99"/>
    <w:semiHidden/>
    <w:rsid w:val="00E314E5"/>
  </w:style>
  <w:style w:type="numbering" w:customStyle="1" w:styleId="NoList111312">
    <w:name w:val="No List111312"/>
    <w:next w:val="NoList"/>
    <w:uiPriority w:val="99"/>
    <w:semiHidden/>
    <w:unhideWhenUsed/>
    <w:rsid w:val="00E314E5"/>
  </w:style>
  <w:style w:type="numbering" w:customStyle="1" w:styleId="123120">
    <w:name w:val="無清單12312"/>
    <w:next w:val="NoList"/>
    <w:uiPriority w:val="99"/>
    <w:semiHidden/>
    <w:unhideWhenUsed/>
    <w:rsid w:val="00E314E5"/>
  </w:style>
  <w:style w:type="numbering" w:customStyle="1" w:styleId="1113120">
    <w:name w:val="無清單111312"/>
    <w:next w:val="NoList"/>
    <w:uiPriority w:val="99"/>
    <w:semiHidden/>
    <w:unhideWhenUsed/>
    <w:rsid w:val="00E314E5"/>
  </w:style>
  <w:style w:type="numbering" w:customStyle="1" w:styleId="NoList12122">
    <w:name w:val="No List12122"/>
    <w:next w:val="NoList"/>
    <w:uiPriority w:val="99"/>
    <w:semiHidden/>
    <w:unhideWhenUsed/>
    <w:rsid w:val="00E314E5"/>
  </w:style>
  <w:style w:type="numbering" w:customStyle="1" w:styleId="111222">
    <w:name w:val="リストなし11122"/>
    <w:next w:val="NoList"/>
    <w:uiPriority w:val="99"/>
    <w:semiHidden/>
    <w:unhideWhenUsed/>
    <w:rsid w:val="00E314E5"/>
  </w:style>
  <w:style w:type="numbering" w:customStyle="1" w:styleId="111223">
    <w:name w:val="无列表11122"/>
    <w:next w:val="NoList"/>
    <w:semiHidden/>
    <w:rsid w:val="00E314E5"/>
  </w:style>
  <w:style w:type="numbering" w:customStyle="1" w:styleId="NoList21122">
    <w:name w:val="No List21122"/>
    <w:next w:val="NoList"/>
    <w:semiHidden/>
    <w:rsid w:val="00E314E5"/>
  </w:style>
  <w:style w:type="numbering" w:customStyle="1" w:styleId="NoList31122">
    <w:name w:val="No List31122"/>
    <w:next w:val="NoList"/>
    <w:uiPriority w:val="99"/>
    <w:semiHidden/>
    <w:rsid w:val="00E314E5"/>
  </w:style>
  <w:style w:type="numbering" w:customStyle="1" w:styleId="NoList111122">
    <w:name w:val="No List111122"/>
    <w:next w:val="NoList"/>
    <w:uiPriority w:val="99"/>
    <w:semiHidden/>
    <w:unhideWhenUsed/>
    <w:rsid w:val="00E314E5"/>
  </w:style>
  <w:style w:type="numbering" w:customStyle="1" w:styleId="121220">
    <w:name w:val="無清單12122"/>
    <w:next w:val="NoList"/>
    <w:uiPriority w:val="99"/>
    <w:semiHidden/>
    <w:unhideWhenUsed/>
    <w:rsid w:val="00E314E5"/>
  </w:style>
  <w:style w:type="numbering" w:customStyle="1" w:styleId="1111220">
    <w:name w:val="無清單111122"/>
    <w:next w:val="NoList"/>
    <w:uiPriority w:val="99"/>
    <w:semiHidden/>
    <w:unhideWhenUsed/>
    <w:rsid w:val="00E314E5"/>
  </w:style>
  <w:style w:type="numbering" w:customStyle="1" w:styleId="NoList522">
    <w:name w:val="No List522"/>
    <w:next w:val="NoList"/>
    <w:uiPriority w:val="99"/>
    <w:semiHidden/>
    <w:unhideWhenUsed/>
    <w:rsid w:val="00E314E5"/>
  </w:style>
  <w:style w:type="numbering" w:customStyle="1" w:styleId="NoList1322">
    <w:name w:val="No List1322"/>
    <w:next w:val="NoList"/>
    <w:uiPriority w:val="99"/>
    <w:semiHidden/>
    <w:unhideWhenUsed/>
    <w:rsid w:val="00E314E5"/>
  </w:style>
  <w:style w:type="numbering" w:customStyle="1" w:styleId="12223">
    <w:name w:val="リストなし1222"/>
    <w:next w:val="NoList"/>
    <w:uiPriority w:val="99"/>
    <w:semiHidden/>
    <w:unhideWhenUsed/>
    <w:rsid w:val="00E314E5"/>
  </w:style>
  <w:style w:type="numbering" w:customStyle="1" w:styleId="12232">
    <w:name w:val="无列表1223"/>
    <w:next w:val="NoList"/>
    <w:semiHidden/>
    <w:rsid w:val="00E314E5"/>
  </w:style>
  <w:style w:type="numbering" w:customStyle="1" w:styleId="NoList2222">
    <w:name w:val="No List2222"/>
    <w:next w:val="NoList"/>
    <w:semiHidden/>
    <w:rsid w:val="00E314E5"/>
  </w:style>
  <w:style w:type="numbering" w:customStyle="1" w:styleId="NoList3222">
    <w:name w:val="No List3222"/>
    <w:next w:val="NoList"/>
    <w:uiPriority w:val="99"/>
    <w:semiHidden/>
    <w:rsid w:val="00E314E5"/>
  </w:style>
  <w:style w:type="numbering" w:customStyle="1" w:styleId="NoList11222">
    <w:name w:val="No List11222"/>
    <w:next w:val="NoList"/>
    <w:uiPriority w:val="99"/>
    <w:semiHidden/>
    <w:unhideWhenUsed/>
    <w:rsid w:val="00E314E5"/>
  </w:style>
  <w:style w:type="numbering" w:customStyle="1" w:styleId="13220">
    <w:name w:val="無清單1322"/>
    <w:next w:val="NoList"/>
    <w:uiPriority w:val="99"/>
    <w:semiHidden/>
    <w:unhideWhenUsed/>
    <w:rsid w:val="00E314E5"/>
  </w:style>
  <w:style w:type="numbering" w:customStyle="1" w:styleId="112220">
    <w:name w:val="無清單11222"/>
    <w:next w:val="NoList"/>
    <w:uiPriority w:val="99"/>
    <w:semiHidden/>
    <w:unhideWhenUsed/>
    <w:rsid w:val="00E314E5"/>
  </w:style>
  <w:style w:type="numbering" w:customStyle="1" w:styleId="2122">
    <w:name w:val="无列表2122"/>
    <w:next w:val="NoList"/>
    <w:uiPriority w:val="99"/>
    <w:semiHidden/>
    <w:unhideWhenUsed/>
    <w:rsid w:val="00E314E5"/>
  </w:style>
  <w:style w:type="numbering" w:customStyle="1" w:styleId="NoList111222">
    <w:name w:val="No List111222"/>
    <w:next w:val="NoList"/>
    <w:uiPriority w:val="99"/>
    <w:semiHidden/>
    <w:unhideWhenUsed/>
    <w:rsid w:val="00E314E5"/>
  </w:style>
  <w:style w:type="numbering" w:customStyle="1" w:styleId="NoList72">
    <w:name w:val="No List72"/>
    <w:next w:val="NoList"/>
    <w:uiPriority w:val="99"/>
    <w:semiHidden/>
    <w:unhideWhenUsed/>
    <w:rsid w:val="00E314E5"/>
  </w:style>
  <w:style w:type="numbering" w:customStyle="1" w:styleId="NoList152">
    <w:name w:val="No List152"/>
    <w:next w:val="NoList"/>
    <w:uiPriority w:val="99"/>
    <w:semiHidden/>
    <w:unhideWhenUsed/>
    <w:rsid w:val="00E314E5"/>
  </w:style>
  <w:style w:type="numbering" w:customStyle="1" w:styleId="1421">
    <w:name w:val="リストなし142"/>
    <w:next w:val="NoList"/>
    <w:uiPriority w:val="99"/>
    <w:semiHidden/>
    <w:unhideWhenUsed/>
    <w:rsid w:val="00E314E5"/>
  </w:style>
  <w:style w:type="numbering" w:customStyle="1" w:styleId="1422">
    <w:name w:val="无列表142"/>
    <w:next w:val="NoList"/>
    <w:semiHidden/>
    <w:rsid w:val="00E314E5"/>
  </w:style>
  <w:style w:type="numbering" w:customStyle="1" w:styleId="NoList242">
    <w:name w:val="No List242"/>
    <w:next w:val="NoList"/>
    <w:semiHidden/>
    <w:rsid w:val="00E314E5"/>
  </w:style>
  <w:style w:type="numbering" w:customStyle="1" w:styleId="NoList342">
    <w:name w:val="No List342"/>
    <w:next w:val="NoList"/>
    <w:uiPriority w:val="99"/>
    <w:semiHidden/>
    <w:rsid w:val="00E314E5"/>
  </w:style>
  <w:style w:type="numbering" w:customStyle="1" w:styleId="NoList1152">
    <w:name w:val="No List1152"/>
    <w:next w:val="NoList"/>
    <w:uiPriority w:val="99"/>
    <w:semiHidden/>
    <w:unhideWhenUsed/>
    <w:rsid w:val="00E314E5"/>
  </w:style>
  <w:style w:type="numbering" w:customStyle="1" w:styleId="1520">
    <w:name w:val="無清單152"/>
    <w:next w:val="NoList"/>
    <w:uiPriority w:val="99"/>
    <w:semiHidden/>
    <w:unhideWhenUsed/>
    <w:rsid w:val="00E314E5"/>
  </w:style>
  <w:style w:type="numbering" w:customStyle="1" w:styleId="11420">
    <w:name w:val="無清單1142"/>
    <w:next w:val="NoList"/>
    <w:uiPriority w:val="99"/>
    <w:semiHidden/>
    <w:unhideWhenUsed/>
    <w:rsid w:val="00E314E5"/>
  </w:style>
  <w:style w:type="numbering" w:customStyle="1" w:styleId="NoList432">
    <w:name w:val="No List432"/>
    <w:next w:val="NoList"/>
    <w:uiPriority w:val="99"/>
    <w:semiHidden/>
    <w:unhideWhenUsed/>
    <w:rsid w:val="00E314E5"/>
  </w:style>
  <w:style w:type="numbering" w:customStyle="1" w:styleId="NoList1242">
    <w:name w:val="No List1242"/>
    <w:next w:val="NoList"/>
    <w:uiPriority w:val="99"/>
    <w:semiHidden/>
    <w:unhideWhenUsed/>
    <w:rsid w:val="00E314E5"/>
  </w:style>
  <w:style w:type="numbering" w:customStyle="1" w:styleId="11421">
    <w:name w:val="リストなし1142"/>
    <w:next w:val="NoList"/>
    <w:uiPriority w:val="99"/>
    <w:semiHidden/>
    <w:unhideWhenUsed/>
    <w:rsid w:val="00E314E5"/>
  </w:style>
  <w:style w:type="numbering" w:customStyle="1" w:styleId="11422">
    <w:name w:val="无列表1142"/>
    <w:next w:val="NoList"/>
    <w:semiHidden/>
    <w:rsid w:val="00E314E5"/>
  </w:style>
  <w:style w:type="numbering" w:customStyle="1" w:styleId="NoList2142">
    <w:name w:val="No List2142"/>
    <w:next w:val="NoList"/>
    <w:semiHidden/>
    <w:rsid w:val="00E314E5"/>
  </w:style>
  <w:style w:type="numbering" w:customStyle="1" w:styleId="NoList3142">
    <w:name w:val="No List3142"/>
    <w:next w:val="NoList"/>
    <w:uiPriority w:val="99"/>
    <w:semiHidden/>
    <w:rsid w:val="00E314E5"/>
  </w:style>
  <w:style w:type="numbering" w:customStyle="1" w:styleId="NoList11142">
    <w:name w:val="No List11142"/>
    <w:next w:val="NoList"/>
    <w:uiPriority w:val="99"/>
    <w:semiHidden/>
    <w:unhideWhenUsed/>
    <w:rsid w:val="00E314E5"/>
  </w:style>
  <w:style w:type="numbering" w:customStyle="1" w:styleId="12420">
    <w:name w:val="無清單1242"/>
    <w:next w:val="NoList"/>
    <w:uiPriority w:val="99"/>
    <w:semiHidden/>
    <w:unhideWhenUsed/>
    <w:rsid w:val="00E314E5"/>
  </w:style>
  <w:style w:type="numbering" w:customStyle="1" w:styleId="111420">
    <w:name w:val="無清單11142"/>
    <w:next w:val="NoList"/>
    <w:uiPriority w:val="99"/>
    <w:semiHidden/>
    <w:unhideWhenUsed/>
    <w:rsid w:val="00E314E5"/>
  </w:style>
  <w:style w:type="numbering" w:customStyle="1" w:styleId="232">
    <w:name w:val="无列表232"/>
    <w:next w:val="NoList"/>
    <w:uiPriority w:val="99"/>
    <w:semiHidden/>
    <w:unhideWhenUsed/>
    <w:rsid w:val="00E314E5"/>
  </w:style>
  <w:style w:type="numbering" w:customStyle="1" w:styleId="NoList12132">
    <w:name w:val="No List12132"/>
    <w:next w:val="NoList"/>
    <w:uiPriority w:val="99"/>
    <w:semiHidden/>
    <w:unhideWhenUsed/>
    <w:rsid w:val="00E314E5"/>
  </w:style>
  <w:style w:type="numbering" w:customStyle="1" w:styleId="111321">
    <w:name w:val="リストなし11132"/>
    <w:next w:val="NoList"/>
    <w:uiPriority w:val="99"/>
    <w:semiHidden/>
    <w:unhideWhenUsed/>
    <w:rsid w:val="00E314E5"/>
  </w:style>
  <w:style w:type="numbering" w:customStyle="1" w:styleId="111322">
    <w:name w:val="无列表11132"/>
    <w:next w:val="NoList"/>
    <w:semiHidden/>
    <w:rsid w:val="00E314E5"/>
  </w:style>
  <w:style w:type="numbering" w:customStyle="1" w:styleId="NoList21132">
    <w:name w:val="No List21132"/>
    <w:next w:val="NoList"/>
    <w:semiHidden/>
    <w:rsid w:val="00E314E5"/>
  </w:style>
  <w:style w:type="numbering" w:customStyle="1" w:styleId="NoList31132">
    <w:name w:val="No List31132"/>
    <w:next w:val="NoList"/>
    <w:uiPriority w:val="99"/>
    <w:semiHidden/>
    <w:rsid w:val="00E314E5"/>
  </w:style>
  <w:style w:type="numbering" w:customStyle="1" w:styleId="NoList111132">
    <w:name w:val="No List111132"/>
    <w:next w:val="NoList"/>
    <w:uiPriority w:val="99"/>
    <w:semiHidden/>
    <w:unhideWhenUsed/>
    <w:rsid w:val="00E314E5"/>
  </w:style>
  <w:style w:type="numbering" w:customStyle="1" w:styleId="121320">
    <w:name w:val="無清單12132"/>
    <w:next w:val="NoList"/>
    <w:uiPriority w:val="99"/>
    <w:semiHidden/>
    <w:unhideWhenUsed/>
    <w:rsid w:val="00E314E5"/>
  </w:style>
  <w:style w:type="numbering" w:customStyle="1" w:styleId="1111320">
    <w:name w:val="無清單111132"/>
    <w:next w:val="NoList"/>
    <w:uiPriority w:val="99"/>
    <w:semiHidden/>
    <w:unhideWhenUsed/>
    <w:rsid w:val="00E314E5"/>
  </w:style>
  <w:style w:type="numbering" w:customStyle="1" w:styleId="NoList532">
    <w:name w:val="No List532"/>
    <w:next w:val="NoList"/>
    <w:uiPriority w:val="99"/>
    <w:semiHidden/>
    <w:unhideWhenUsed/>
    <w:rsid w:val="00E314E5"/>
  </w:style>
  <w:style w:type="numbering" w:customStyle="1" w:styleId="NoList1332">
    <w:name w:val="No List1332"/>
    <w:next w:val="NoList"/>
    <w:uiPriority w:val="99"/>
    <w:semiHidden/>
    <w:unhideWhenUsed/>
    <w:rsid w:val="00E314E5"/>
  </w:style>
  <w:style w:type="numbering" w:customStyle="1" w:styleId="12321">
    <w:name w:val="リストなし1232"/>
    <w:next w:val="NoList"/>
    <w:uiPriority w:val="99"/>
    <w:semiHidden/>
    <w:unhideWhenUsed/>
    <w:rsid w:val="00E314E5"/>
  </w:style>
  <w:style w:type="numbering" w:customStyle="1" w:styleId="12322">
    <w:name w:val="无列表1232"/>
    <w:next w:val="NoList"/>
    <w:semiHidden/>
    <w:rsid w:val="00E314E5"/>
  </w:style>
  <w:style w:type="numbering" w:customStyle="1" w:styleId="NoList2232">
    <w:name w:val="No List2232"/>
    <w:next w:val="NoList"/>
    <w:semiHidden/>
    <w:rsid w:val="00E314E5"/>
  </w:style>
  <w:style w:type="numbering" w:customStyle="1" w:styleId="NoList3232">
    <w:name w:val="No List3232"/>
    <w:next w:val="NoList"/>
    <w:uiPriority w:val="99"/>
    <w:semiHidden/>
    <w:rsid w:val="00E314E5"/>
  </w:style>
  <w:style w:type="numbering" w:customStyle="1" w:styleId="NoList11232">
    <w:name w:val="No List11232"/>
    <w:next w:val="NoList"/>
    <w:uiPriority w:val="99"/>
    <w:semiHidden/>
    <w:unhideWhenUsed/>
    <w:rsid w:val="00E314E5"/>
  </w:style>
  <w:style w:type="numbering" w:customStyle="1" w:styleId="13320">
    <w:name w:val="無清單1332"/>
    <w:next w:val="NoList"/>
    <w:uiPriority w:val="99"/>
    <w:semiHidden/>
    <w:unhideWhenUsed/>
    <w:rsid w:val="00E314E5"/>
  </w:style>
  <w:style w:type="numbering" w:customStyle="1" w:styleId="112320">
    <w:name w:val="無清單11232"/>
    <w:next w:val="NoList"/>
    <w:uiPriority w:val="99"/>
    <w:semiHidden/>
    <w:unhideWhenUsed/>
    <w:rsid w:val="00E314E5"/>
  </w:style>
  <w:style w:type="numbering" w:customStyle="1" w:styleId="2132">
    <w:name w:val="无列表2132"/>
    <w:next w:val="NoList"/>
    <w:uiPriority w:val="99"/>
    <w:semiHidden/>
    <w:unhideWhenUsed/>
    <w:rsid w:val="00E314E5"/>
  </w:style>
  <w:style w:type="numbering" w:customStyle="1" w:styleId="NoList12222">
    <w:name w:val="No List12222"/>
    <w:next w:val="NoList"/>
    <w:uiPriority w:val="99"/>
    <w:semiHidden/>
    <w:unhideWhenUsed/>
    <w:rsid w:val="00E314E5"/>
  </w:style>
  <w:style w:type="numbering" w:customStyle="1" w:styleId="112221">
    <w:name w:val="リストなし11222"/>
    <w:next w:val="NoList"/>
    <w:uiPriority w:val="99"/>
    <w:semiHidden/>
    <w:unhideWhenUsed/>
    <w:rsid w:val="00E314E5"/>
  </w:style>
  <w:style w:type="numbering" w:customStyle="1" w:styleId="112222">
    <w:name w:val="无列表11222"/>
    <w:next w:val="NoList"/>
    <w:semiHidden/>
    <w:rsid w:val="00E314E5"/>
  </w:style>
  <w:style w:type="numbering" w:customStyle="1" w:styleId="NoList21222">
    <w:name w:val="No List21222"/>
    <w:next w:val="NoList"/>
    <w:semiHidden/>
    <w:rsid w:val="00E314E5"/>
  </w:style>
  <w:style w:type="numbering" w:customStyle="1" w:styleId="NoList31222">
    <w:name w:val="No List31222"/>
    <w:next w:val="NoList"/>
    <w:uiPriority w:val="99"/>
    <w:semiHidden/>
    <w:rsid w:val="00E314E5"/>
  </w:style>
  <w:style w:type="numbering" w:customStyle="1" w:styleId="NoList111232">
    <w:name w:val="No List111232"/>
    <w:next w:val="NoList"/>
    <w:uiPriority w:val="99"/>
    <w:semiHidden/>
    <w:unhideWhenUsed/>
    <w:rsid w:val="00E314E5"/>
  </w:style>
  <w:style w:type="numbering" w:customStyle="1" w:styleId="122220">
    <w:name w:val="無清單12222"/>
    <w:next w:val="NoList"/>
    <w:uiPriority w:val="99"/>
    <w:semiHidden/>
    <w:unhideWhenUsed/>
    <w:rsid w:val="00E314E5"/>
  </w:style>
  <w:style w:type="numbering" w:customStyle="1" w:styleId="1112220">
    <w:name w:val="無清單111222"/>
    <w:next w:val="NoList"/>
    <w:uiPriority w:val="99"/>
    <w:semiHidden/>
    <w:unhideWhenUsed/>
    <w:rsid w:val="00E314E5"/>
  </w:style>
  <w:style w:type="numbering" w:customStyle="1" w:styleId="NoList82">
    <w:name w:val="No List82"/>
    <w:next w:val="NoList"/>
    <w:uiPriority w:val="99"/>
    <w:semiHidden/>
    <w:unhideWhenUsed/>
    <w:rsid w:val="00E314E5"/>
  </w:style>
  <w:style w:type="numbering" w:customStyle="1" w:styleId="NoList162">
    <w:name w:val="No List162"/>
    <w:next w:val="NoList"/>
    <w:uiPriority w:val="99"/>
    <w:semiHidden/>
    <w:unhideWhenUsed/>
    <w:rsid w:val="00E314E5"/>
  </w:style>
  <w:style w:type="numbering" w:customStyle="1" w:styleId="1521">
    <w:name w:val="リストなし152"/>
    <w:next w:val="NoList"/>
    <w:uiPriority w:val="99"/>
    <w:semiHidden/>
    <w:unhideWhenUsed/>
    <w:rsid w:val="00E314E5"/>
  </w:style>
  <w:style w:type="numbering" w:customStyle="1" w:styleId="1522">
    <w:name w:val="无列表152"/>
    <w:next w:val="NoList"/>
    <w:semiHidden/>
    <w:rsid w:val="00E314E5"/>
  </w:style>
  <w:style w:type="numbering" w:customStyle="1" w:styleId="NoList252">
    <w:name w:val="No List252"/>
    <w:next w:val="NoList"/>
    <w:semiHidden/>
    <w:rsid w:val="00E314E5"/>
  </w:style>
  <w:style w:type="numbering" w:customStyle="1" w:styleId="NoList352">
    <w:name w:val="No List352"/>
    <w:next w:val="NoList"/>
    <w:uiPriority w:val="99"/>
    <w:semiHidden/>
    <w:rsid w:val="00E314E5"/>
  </w:style>
  <w:style w:type="numbering" w:customStyle="1" w:styleId="NoList1162">
    <w:name w:val="No List1162"/>
    <w:next w:val="NoList"/>
    <w:uiPriority w:val="99"/>
    <w:semiHidden/>
    <w:unhideWhenUsed/>
    <w:rsid w:val="00E314E5"/>
  </w:style>
  <w:style w:type="numbering" w:customStyle="1" w:styleId="1620">
    <w:name w:val="無清單162"/>
    <w:next w:val="NoList"/>
    <w:uiPriority w:val="99"/>
    <w:semiHidden/>
    <w:unhideWhenUsed/>
    <w:rsid w:val="00E314E5"/>
  </w:style>
  <w:style w:type="numbering" w:customStyle="1" w:styleId="11520">
    <w:name w:val="無清單1152"/>
    <w:next w:val="NoList"/>
    <w:uiPriority w:val="99"/>
    <w:semiHidden/>
    <w:unhideWhenUsed/>
    <w:rsid w:val="00E314E5"/>
  </w:style>
  <w:style w:type="numbering" w:customStyle="1" w:styleId="NoList442">
    <w:name w:val="No List442"/>
    <w:next w:val="NoList"/>
    <w:uiPriority w:val="99"/>
    <w:semiHidden/>
    <w:unhideWhenUsed/>
    <w:rsid w:val="00E314E5"/>
  </w:style>
  <w:style w:type="numbering" w:customStyle="1" w:styleId="NoList1252">
    <w:name w:val="No List1252"/>
    <w:next w:val="NoList"/>
    <w:uiPriority w:val="99"/>
    <w:semiHidden/>
    <w:unhideWhenUsed/>
    <w:rsid w:val="00E314E5"/>
  </w:style>
  <w:style w:type="numbering" w:customStyle="1" w:styleId="11521">
    <w:name w:val="リストなし1152"/>
    <w:next w:val="NoList"/>
    <w:uiPriority w:val="99"/>
    <w:semiHidden/>
    <w:unhideWhenUsed/>
    <w:rsid w:val="00E314E5"/>
  </w:style>
  <w:style w:type="numbering" w:customStyle="1" w:styleId="11522">
    <w:name w:val="无列表1152"/>
    <w:next w:val="NoList"/>
    <w:semiHidden/>
    <w:rsid w:val="00E314E5"/>
  </w:style>
  <w:style w:type="numbering" w:customStyle="1" w:styleId="NoList2152">
    <w:name w:val="No List2152"/>
    <w:next w:val="NoList"/>
    <w:semiHidden/>
    <w:rsid w:val="00E314E5"/>
  </w:style>
  <w:style w:type="numbering" w:customStyle="1" w:styleId="NoList3152">
    <w:name w:val="No List3152"/>
    <w:next w:val="NoList"/>
    <w:uiPriority w:val="99"/>
    <w:semiHidden/>
    <w:rsid w:val="00E314E5"/>
  </w:style>
  <w:style w:type="numbering" w:customStyle="1" w:styleId="NoList11152">
    <w:name w:val="No List11152"/>
    <w:next w:val="NoList"/>
    <w:uiPriority w:val="99"/>
    <w:semiHidden/>
    <w:unhideWhenUsed/>
    <w:rsid w:val="00E314E5"/>
  </w:style>
  <w:style w:type="numbering" w:customStyle="1" w:styleId="12520">
    <w:name w:val="無清單1252"/>
    <w:next w:val="NoList"/>
    <w:uiPriority w:val="99"/>
    <w:semiHidden/>
    <w:unhideWhenUsed/>
    <w:rsid w:val="00E314E5"/>
  </w:style>
  <w:style w:type="numbering" w:customStyle="1" w:styleId="111520">
    <w:name w:val="無清單11152"/>
    <w:next w:val="NoList"/>
    <w:uiPriority w:val="99"/>
    <w:semiHidden/>
    <w:unhideWhenUsed/>
    <w:rsid w:val="00E314E5"/>
  </w:style>
  <w:style w:type="numbering" w:customStyle="1" w:styleId="242">
    <w:name w:val="无列表242"/>
    <w:next w:val="NoList"/>
    <w:uiPriority w:val="99"/>
    <w:semiHidden/>
    <w:unhideWhenUsed/>
    <w:rsid w:val="00E314E5"/>
  </w:style>
  <w:style w:type="numbering" w:customStyle="1" w:styleId="NoList12142">
    <w:name w:val="No List12142"/>
    <w:next w:val="NoList"/>
    <w:uiPriority w:val="99"/>
    <w:semiHidden/>
    <w:unhideWhenUsed/>
    <w:rsid w:val="00E314E5"/>
  </w:style>
  <w:style w:type="numbering" w:customStyle="1" w:styleId="111421">
    <w:name w:val="リストなし11142"/>
    <w:next w:val="NoList"/>
    <w:uiPriority w:val="99"/>
    <w:semiHidden/>
    <w:unhideWhenUsed/>
    <w:rsid w:val="00E314E5"/>
  </w:style>
  <w:style w:type="numbering" w:customStyle="1" w:styleId="111422">
    <w:name w:val="无列表11142"/>
    <w:next w:val="NoList"/>
    <w:semiHidden/>
    <w:rsid w:val="00E314E5"/>
  </w:style>
  <w:style w:type="numbering" w:customStyle="1" w:styleId="NoList21142">
    <w:name w:val="No List21142"/>
    <w:next w:val="NoList"/>
    <w:semiHidden/>
    <w:rsid w:val="00E314E5"/>
  </w:style>
  <w:style w:type="numbering" w:customStyle="1" w:styleId="NoList31142">
    <w:name w:val="No List31142"/>
    <w:next w:val="NoList"/>
    <w:uiPriority w:val="99"/>
    <w:semiHidden/>
    <w:rsid w:val="00E314E5"/>
  </w:style>
  <w:style w:type="numbering" w:customStyle="1" w:styleId="NoList111142">
    <w:name w:val="No List111142"/>
    <w:next w:val="NoList"/>
    <w:uiPriority w:val="99"/>
    <w:semiHidden/>
    <w:unhideWhenUsed/>
    <w:rsid w:val="00E314E5"/>
  </w:style>
  <w:style w:type="numbering" w:customStyle="1" w:styleId="121420">
    <w:name w:val="無清單12142"/>
    <w:next w:val="NoList"/>
    <w:uiPriority w:val="99"/>
    <w:semiHidden/>
    <w:unhideWhenUsed/>
    <w:rsid w:val="00E314E5"/>
  </w:style>
  <w:style w:type="numbering" w:customStyle="1" w:styleId="1111420">
    <w:name w:val="無清單111142"/>
    <w:next w:val="NoList"/>
    <w:uiPriority w:val="99"/>
    <w:semiHidden/>
    <w:unhideWhenUsed/>
    <w:rsid w:val="00E314E5"/>
  </w:style>
  <w:style w:type="numbering" w:customStyle="1" w:styleId="NoList542">
    <w:name w:val="No List542"/>
    <w:next w:val="NoList"/>
    <w:uiPriority w:val="99"/>
    <w:semiHidden/>
    <w:unhideWhenUsed/>
    <w:rsid w:val="00E314E5"/>
  </w:style>
  <w:style w:type="numbering" w:customStyle="1" w:styleId="NoList1342">
    <w:name w:val="No List1342"/>
    <w:next w:val="NoList"/>
    <w:uiPriority w:val="99"/>
    <w:semiHidden/>
    <w:unhideWhenUsed/>
    <w:rsid w:val="00E314E5"/>
  </w:style>
  <w:style w:type="numbering" w:customStyle="1" w:styleId="12421">
    <w:name w:val="リストなし1242"/>
    <w:next w:val="NoList"/>
    <w:uiPriority w:val="99"/>
    <w:semiHidden/>
    <w:unhideWhenUsed/>
    <w:rsid w:val="00E314E5"/>
  </w:style>
  <w:style w:type="numbering" w:customStyle="1" w:styleId="12422">
    <w:name w:val="无列表1242"/>
    <w:next w:val="NoList"/>
    <w:semiHidden/>
    <w:rsid w:val="00E314E5"/>
  </w:style>
  <w:style w:type="numbering" w:customStyle="1" w:styleId="NoList2242">
    <w:name w:val="No List2242"/>
    <w:next w:val="NoList"/>
    <w:semiHidden/>
    <w:rsid w:val="00E314E5"/>
  </w:style>
  <w:style w:type="numbering" w:customStyle="1" w:styleId="NoList3242">
    <w:name w:val="No List3242"/>
    <w:next w:val="NoList"/>
    <w:uiPriority w:val="99"/>
    <w:semiHidden/>
    <w:rsid w:val="00E314E5"/>
  </w:style>
  <w:style w:type="numbering" w:customStyle="1" w:styleId="NoList11242">
    <w:name w:val="No List11242"/>
    <w:next w:val="NoList"/>
    <w:uiPriority w:val="99"/>
    <w:semiHidden/>
    <w:unhideWhenUsed/>
    <w:rsid w:val="00E314E5"/>
  </w:style>
  <w:style w:type="numbering" w:customStyle="1" w:styleId="13420">
    <w:name w:val="無清單1342"/>
    <w:next w:val="NoList"/>
    <w:uiPriority w:val="99"/>
    <w:semiHidden/>
    <w:unhideWhenUsed/>
    <w:rsid w:val="00E314E5"/>
  </w:style>
  <w:style w:type="numbering" w:customStyle="1" w:styleId="112420">
    <w:name w:val="無清單11242"/>
    <w:next w:val="NoList"/>
    <w:uiPriority w:val="99"/>
    <w:semiHidden/>
    <w:unhideWhenUsed/>
    <w:rsid w:val="00E314E5"/>
  </w:style>
  <w:style w:type="numbering" w:customStyle="1" w:styleId="2142">
    <w:name w:val="无列表2142"/>
    <w:next w:val="NoList"/>
    <w:uiPriority w:val="99"/>
    <w:semiHidden/>
    <w:unhideWhenUsed/>
    <w:rsid w:val="00E314E5"/>
  </w:style>
  <w:style w:type="numbering" w:customStyle="1" w:styleId="NoList12232">
    <w:name w:val="No List12232"/>
    <w:next w:val="NoList"/>
    <w:uiPriority w:val="99"/>
    <w:semiHidden/>
    <w:unhideWhenUsed/>
    <w:rsid w:val="00E314E5"/>
  </w:style>
  <w:style w:type="numbering" w:customStyle="1" w:styleId="112321">
    <w:name w:val="リストなし11232"/>
    <w:next w:val="NoList"/>
    <w:uiPriority w:val="99"/>
    <w:semiHidden/>
    <w:unhideWhenUsed/>
    <w:rsid w:val="00E314E5"/>
  </w:style>
  <w:style w:type="numbering" w:customStyle="1" w:styleId="112322">
    <w:name w:val="无列表11232"/>
    <w:next w:val="NoList"/>
    <w:semiHidden/>
    <w:rsid w:val="00E314E5"/>
  </w:style>
  <w:style w:type="numbering" w:customStyle="1" w:styleId="NoList21232">
    <w:name w:val="No List21232"/>
    <w:next w:val="NoList"/>
    <w:semiHidden/>
    <w:rsid w:val="00E314E5"/>
  </w:style>
  <w:style w:type="numbering" w:customStyle="1" w:styleId="NoList31232">
    <w:name w:val="No List31232"/>
    <w:next w:val="NoList"/>
    <w:uiPriority w:val="99"/>
    <w:semiHidden/>
    <w:rsid w:val="00E314E5"/>
  </w:style>
  <w:style w:type="numbering" w:customStyle="1" w:styleId="NoList111242">
    <w:name w:val="No List111242"/>
    <w:next w:val="NoList"/>
    <w:uiPriority w:val="99"/>
    <w:semiHidden/>
    <w:unhideWhenUsed/>
    <w:rsid w:val="00E314E5"/>
  </w:style>
  <w:style w:type="numbering" w:customStyle="1" w:styleId="122320">
    <w:name w:val="無清單12232"/>
    <w:next w:val="NoList"/>
    <w:uiPriority w:val="99"/>
    <w:semiHidden/>
    <w:unhideWhenUsed/>
    <w:rsid w:val="00E314E5"/>
  </w:style>
  <w:style w:type="numbering" w:customStyle="1" w:styleId="111232">
    <w:name w:val="無清單111232"/>
    <w:next w:val="NoList"/>
    <w:uiPriority w:val="99"/>
    <w:semiHidden/>
    <w:unhideWhenUsed/>
    <w:rsid w:val="00E314E5"/>
  </w:style>
  <w:style w:type="numbering" w:customStyle="1" w:styleId="NoList621">
    <w:name w:val="No List621"/>
    <w:next w:val="NoList"/>
    <w:uiPriority w:val="99"/>
    <w:semiHidden/>
    <w:unhideWhenUsed/>
    <w:rsid w:val="00E314E5"/>
  </w:style>
  <w:style w:type="numbering" w:customStyle="1" w:styleId="NoList1421">
    <w:name w:val="No List1421"/>
    <w:next w:val="NoList"/>
    <w:uiPriority w:val="99"/>
    <w:semiHidden/>
    <w:unhideWhenUsed/>
    <w:rsid w:val="00E314E5"/>
  </w:style>
  <w:style w:type="numbering" w:customStyle="1" w:styleId="13212">
    <w:name w:val="リストなし1321"/>
    <w:next w:val="NoList"/>
    <w:uiPriority w:val="99"/>
    <w:semiHidden/>
    <w:unhideWhenUsed/>
    <w:rsid w:val="00E314E5"/>
  </w:style>
  <w:style w:type="numbering" w:customStyle="1" w:styleId="13221">
    <w:name w:val="无列表1322"/>
    <w:next w:val="NoList"/>
    <w:semiHidden/>
    <w:rsid w:val="00E314E5"/>
  </w:style>
  <w:style w:type="numbering" w:customStyle="1" w:styleId="NoList2321">
    <w:name w:val="No List2321"/>
    <w:next w:val="NoList"/>
    <w:semiHidden/>
    <w:rsid w:val="00E314E5"/>
  </w:style>
  <w:style w:type="numbering" w:customStyle="1" w:styleId="NoList3321">
    <w:name w:val="No List3321"/>
    <w:next w:val="NoList"/>
    <w:uiPriority w:val="99"/>
    <w:semiHidden/>
    <w:rsid w:val="00E314E5"/>
  </w:style>
  <w:style w:type="numbering" w:customStyle="1" w:styleId="NoList11322">
    <w:name w:val="No List11322"/>
    <w:next w:val="NoList"/>
    <w:uiPriority w:val="99"/>
    <w:semiHidden/>
    <w:unhideWhenUsed/>
    <w:rsid w:val="00E314E5"/>
  </w:style>
  <w:style w:type="numbering" w:customStyle="1" w:styleId="14210">
    <w:name w:val="無清單1421"/>
    <w:next w:val="NoList"/>
    <w:uiPriority w:val="99"/>
    <w:semiHidden/>
    <w:unhideWhenUsed/>
    <w:rsid w:val="00E314E5"/>
  </w:style>
  <w:style w:type="numbering" w:customStyle="1" w:styleId="113210">
    <w:name w:val="無清單11321"/>
    <w:next w:val="NoList"/>
    <w:uiPriority w:val="99"/>
    <w:semiHidden/>
    <w:unhideWhenUsed/>
    <w:rsid w:val="00E314E5"/>
  </w:style>
  <w:style w:type="numbering" w:customStyle="1" w:styleId="2222">
    <w:name w:val="无列表2222"/>
    <w:next w:val="NoList"/>
    <w:uiPriority w:val="99"/>
    <w:semiHidden/>
    <w:unhideWhenUsed/>
    <w:rsid w:val="00E314E5"/>
  </w:style>
  <w:style w:type="numbering" w:customStyle="1" w:styleId="NoList12321">
    <w:name w:val="No List12321"/>
    <w:next w:val="NoList"/>
    <w:uiPriority w:val="99"/>
    <w:semiHidden/>
    <w:unhideWhenUsed/>
    <w:rsid w:val="00E314E5"/>
  </w:style>
  <w:style w:type="numbering" w:customStyle="1" w:styleId="113211">
    <w:name w:val="リストなし11321"/>
    <w:next w:val="NoList"/>
    <w:uiPriority w:val="99"/>
    <w:semiHidden/>
    <w:unhideWhenUsed/>
    <w:rsid w:val="00E314E5"/>
  </w:style>
  <w:style w:type="numbering" w:customStyle="1" w:styleId="113212">
    <w:name w:val="无列表11321"/>
    <w:next w:val="NoList"/>
    <w:semiHidden/>
    <w:rsid w:val="00E314E5"/>
  </w:style>
  <w:style w:type="numbering" w:customStyle="1" w:styleId="NoList21321">
    <w:name w:val="No List21321"/>
    <w:next w:val="NoList"/>
    <w:semiHidden/>
    <w:rsid w:val="00E314E5"/>
  </w:style>
  <w:style w:type="numbering" w:customStyle="1" w:styleId="NoList31321">
    <w:name w:val="No List31321"/>
    <w:next w:val="NoList"/>
    <w:uiPriority w:val="99"/>
    <w:semiHidden/>
    <w:rsid w:val="00E314E5"/>
  </w:style>
  <w:style w:type="numbering" w:customStyle="1" w:styleId="NoList111321">
    <w:name w:val="No List111321"/>
    <w:next w:val="NoList"/>
    <w:uiPriority w:val="99"/>
    <w:semiHidden/>
    <w:unhideWhenUsed/>
    <w:rsid w:val="00E314E5"/>
  </w:style>
  <w:style w:type="numbering" w:customStyle="1" w:styleId="123210">
    <w:name w:val="無清單12321"/>
    <w:next w:val="NoList"/>
    <w:uiPriority w:val="99"/>
    <w:semiHidden/>
    <w:unhideWhenUsed/>
    <w:rsid w:val="00E314E5"/>
  </w:style>
  <w:style w:type="numbering" w:customStyle="1" w:styleId="1113210">
    <w:name w:val="無清單111321"/>
    <w:next w:val="NoList"/>
    <w:uiPriority w:val="99"/>
    <w:semiHidden/>
    <w:unhideWhenUsed/>
    <w:rsid w:val="00E314E5"/>
  </w:style>
  <w:style w:type="numbering" w:customStyle="1" w:styleId="NoList4122">
    <w:name w:val="No List4122"/>
    <w:next w:val="NoList"/>
    <w:uiPriority w:val="99"/>
    <w:semiHidden/>
    <w:unhideWhenUsed/>
    <w:rsid w:val="00E314E5"/>
  </w:style>
  <w:style w:type="numbering" w:customStyle="1" w:styleId="NoList121122">
    <w:name w:val="No List121122"/>
    <w:next w:val="NoList"/>
    <w:uiPriority w:val="99"/>
    <w:semiHidden/>
    <w:unhideWhenUsed/>
    <w:rsid w:val="00E314E5"/>
  </w:style>
  <w:style w:type="numbering" w:customStyle="1" w:styleId="1111221">
    <w:name w:val="リストなし111122"/>
    <w:next w:val="NoList"/>
    <w:uiPriority w:val="99"/>
    <w:semiHidden/>
    <w:unhideWhenUsed/>
    <w:rsid w:val="00E314E5"/>
  </w:style>
  <w:style w:type="numbering" w:customStyle="1" w:styleId="1111222">
    <w:name w:val="无列表111122"/>
    <w:next w:val="NoList"/>
    <w:semiHidden/>
    <w:rsid w:val="00E314E5"/>
  </w:style>
  <w:style w:type="numbering" w:customStyle="1" w:styleId="NoList211122">
    <w:name w:val="No List211122"/>
    <w:next w:val="NoList"/>
    <w:semiHidden/>
    <w:rsid w:val="00E314E5"/>
  </w:style>
  <w:style w:type="numbering" w:customStyle="1" w:styleId="NoList311122">
    <w:name w:val="No List311122"/>
    <w:next w:val="NoList"/>
    <w:uiPriority w:val="99"/>
    <w:semiHidden/>
    <w:rsid w:val="00E314E5"/>
  </w:style>
  <w:style w:type="numbering" w:customStyle="1" w:styleId="NoList1111122">
    <w:name w:val="No List1111122"/>
    <w:next w:val="NoList"/>
    <w:uiPriority w:val="99"/>
    <w:semiHidden/>
    <w:unhideWhenUsed/>
    <w:rsid w:val="00E314E5"/>
  </w:style>
  <w:style w:type="numbering" w:customStyle="1" w:styleId="1211220">
    <w:name w:val="無清單121122"/>
    <w:next w:val="NoList"/>
    <w:uiPriority w:val="99"/>
    <w:semiHidden/>
    <w:unhideWhenUsed/>
    <w:rsid w:val="00E314E5"/>
  </w:style>
  <w:style w:type="numbering" w:customStyle="1" w:styleId="11111220">
    <w:name w:val="無清單1111122"/>
    <w:next w:val="NoList"/>
    <w:uiPriority w:val="99"/>
    <w:semiHidden/>
    <w:unhideWhenUsed/>
    <w:rsid w:val="00E314E5"/>
  </w:style>
  <w:style w:type="numbering" w:customStyle="1" w:styleId="NoList5121">
    <w:name w:val="No List5121"/>
    <w:next w:val="NoList"/>
    <w:uiPriority w:val="99"/>
    <w:semiHidden/>
    <w:unhideWhenUsed/>
    <w:rsid w:val="00E314E5"/>
  </w:style>
  <w:style w:type="numbering" w:customStyle="1" w:styleId="NoList13122">
    <w:name w:val="No List13122"/>
    <w:next w:val="NoList"/>
    <w:uiPriority w:val="99"/>
    <w:semiHidden/>
    <w:unhideWhenUsed/>
    <w:rsid w:val="00E314E5"/>
  </w:style>
  <w:style w:type="numbering" w:customStyle="1" w:styleId="121221">
    <w:name w:val="リストなし12122"/>
    <w:next w:val="NoList"/>
    <w:uiPriority w:val="99"/>
    <w:semiHidden/>
    <w:unhideWhenUsed/>
    <w:rsid w:val="00E314E5"/>
  </w:style>
  <w:style w:type="numbering" w:customStyle="1" w:styleId="121222">
    <w:name w:val="无列表12122"/>
    <w:next w:val="NoList"/>
    <w:semiHidden/>
    <w:rsid w:val="00E314E5"/>
  </w:style>
  <w:style w:type="numbering" w:customStyle="1" w:styleId="NoList22122">
    <w:name w:val="No List22122"/>
    <w:next w:val="NoList"/>
    <w:semiHidden/>
    <w:rsid w:val="00E314E5"/>
  </w:style>
  <w:style w:type="numbering" w:customStyle="1" w:styleId="NoList32122">
    <w:name w:val="No List32122"/>
    <w:next w:val="NoList"/>
    <w:uiPriority w:val="99"/>
    <w:semiHidden/>
    <w:rsid w:val="00E314E5"/>
  </w:style>
  <w:style w:type="numbering" w:customStyle="1" w:styleId="NoList112122">
    <w:name w:val="No List112122"/>
    <w:next w:val="NoList"/>
    <w:uiPriority w:val="99"/>
    <w:semiHidden/>
    <w:unhideWhenUsed/>
    <w:rsid w:val="00E314E5"/>
  </w:style>
  <w:style w:type="numbering" w:customStyle="1" w:styleId="131220">
    <w:name w:val="無清單13122"/>
    <w:next w:val="NoList"/>
    <w:uiPriority w:val="99"/>
    <w:semiHidden/>
    <w:unhideWhenUsed/>
    <w:rsid w:val="00E314E5"/>
  </w:style>
  <w:style w:type="numbering" w:customStyle="1" w:styleId="1121220">
    <w:name w:val="無清單112122"/>
    <w:next w:val="NoList"/>
    <w:uiPriority w:val="99"/>
    <w:semiHidden/>
    <w:unhideWhenUsed/>
    <w:rsid w:val="00E314E5"/>
  </w:style>
  <w:style w:type="numbering" w:customStyle="1" w:styleId="21122">
    <w:name w:val="无列表21122"/>
    <w:next w:val="NoList"/>
    <w:uiPriority w:val="99"/>
    <w:semiHidden/>
    <w:unhideWhenUsed/>
    <w:rsid w:val="00E314E5"/>
  </w:style>
  <w:style w:type="numbering" w:customStyle="1" w:styleId="NoList122122">
    <w:name w:val="No List122122"/>
    <w:next w:val="NoList"/>
    <w:uiPriority w:val="99"/>
    <w:semiHidden/>
    <w:unhideWhenUsed/>
    <w:rsid w:val="00E314E5"/>
  </w:style>
  <w:style w:type="numbering" w:customStyle="1" w:styleId="1121221">
    <w:name w:val="リストなし112122"/>
    <w:next w:val="NoList"/>
    <w:uiPriority w:val="99"/>
    <w:semiHidden/>
    <w:unhideWhenUsed/>
    <w:rsid w:val="00E314E5"/>
  </w:style>
  <w:style w:type="numbering" w:customStyle="1" w:styleId="1121222">
    <w:name w:val="无列表112122"/>
    <w:next w:val="NoList"/>
    <w:semiHidden/>
    <w:rsid w:val="00E314E5"/>
  </w:style>
  <w:style w:type="numbering" w:customStyle="1" w:styleId="NoList212122">
    <w:name w:val="No List212122"/>
    <w:next w:val="NoList"/>
    <w:semiHidden/>
    <w:rsid w:val="00E314E5"/>
  </w:style>
  <w:style w:type="numbering" w:customStyle="1" w:styleId="NoList312122">
    <w:name w:val="No List312122"/>
    <w:next w:val="NoList"/>
    <w:uiPriority w:val="99"/>
    <w:semiHidden/>
    <w:rsid w:val="00E314E5"/>
  </w:style>
  <w:style w:type="numbering" w:customStyle="1" w:styleId="NoList1112122">
    <w:name w:val="No List1112122"/>
    <w:next w:val="NoList"/>
    <w:uiPriority w:val="99"/>
    <w:semiHidden/>
    <w:unhideWhenUsed/>
    <w:rsid w:val="00E314E5"/>
  </w:style>
  <w:style w:type="numbering" w:customStyle="1" w:styleId="122122">
    <w:name w:val="無清單122122"/>
    <w:next w:val="NoList"/>
    <w:uiPriority w:val="99"/>
    <w:semiHidden/>
    <w:unhideWhenUsed/>
    <w:rsid w:val="00E314E5"/>
  </w:style>
  <w:style w:type="numbering" w:customStyle="1" w:styleId="1112122">
    <w:name w:val="無清單1112122"/>
    <w:next w:val="NoList"/>
    <w:uiPriority w:val="99"/>
    <w:semiHidden/>
    <w:unhideWhenUsed/>
    <w:rsid w:val="00E314E5"/>
  </w:style>
  <w:style w:type="numbering" w:customStyle="1" w:styleId="3120">
    <w:name w:val="无列表312"/>
    <w:next w:val="NoList"/>
    <w:uiPriority w:val="99"/>
    <w:semiHidden/>
    <w:unhideWhenUsed/>
    <w:rsid w:val="00E314E5"/>
  </w:style>
  <w:style w:type="numbering" w:customStyle="1" w:styleId="131121">
    <w:name w:val="无列表13112"/>
    <w:next w:val="NoList"/>
    <w:semiHidden/>
    <w:rsid w:val="00E314E5"/>
  </w:style>
  <w:style w:type="numbering" w:customStyle="1" w:styleId="NoList113111">
    <w:name w:val="No List113111"/>
    <w:next w:val="NoList"/>
    <w:uiPriority w:val="99"/>
    <w:semiHidden/>
    <w:unhideWhenUsed/>
    <w:rsid w:val="00E314E5"/>
  </w:style>
  <w:style w:type="numbering" w:customStyle="1" w:styleId="NoList41112">
    <w:name w:val="No List41112"/>
    <w:next w:val="NoList"/>
    <w:uiPriority w:val="99"/>
    <w:semiHidden/>
    <w:unhideWhenUsed/>
    <w:rsid w:val="00E314E5"/>
  </w:style>
  <w:style w:type="numbering" w:customStyle="1" w:styleId="22112">
    <w:name w:val="无列表22112"/>
    <w:next w:val="NoList"/>
    <w:uiPriority w:val="99"/>
    <w:semiHidden/>
    <w:unhideWhenUsed/>
    <w:rsid w:val="00E314E5"/>
  </w:style>
  <w:style w:type="numbering" w:customStyle="1" w:styleId="NoList1211113">
    <w:name w:val="No List1211113"/>
    <w:next w:val="NoList"/>
    <w:uiPriority w:val="99"/>
    <w:semiHidden/>
    <w:unhideWhenUsed/>
    <w:rsid w:val="00E314E5"/>
  </w:style>
  <w:style w:type="numbering" w:customStyle="1" w:styleId="11111130">
    <w:name w:val="リストなし1111113"/>
    <w:next w:val="NoList"/>
    <w:uiPriority w:val="99"/>
    <w:semiHidden/>
    <w:unhideWhenUsed/>
    <w:rsid w:val="00E314E5"/>
  </w:style>
  <w:style w:type="numbering" w:customStyle="1" w:styleId="11111131">
    <w:name w:val="无列表1111113"/>
    <w:next w:val="NoList"/>
    <w:semiHidden/>
    <w:rsid w:val="00E314E5"/>
  </w:style>
  <w:style w:type="numbering" w:customStyle="1" w:styleId="NoList2111113">
    <w:name w:val="No List2111113"/>
    <w:next w:val="NoList"/>
    <w:semiHidden/>
    <w:rsid w:val="00E314E5"/>
  </w:style>
  <w:style w:type="numbering" w:customStyle="1" w:styleId="NoList3111113">
    <w:name w:val="No List3111113"/>
    <w:next w:val="NoList"/>
    <w:uiPriority w:val="99"/>
    <w:semiHidden/>
    <w:rsid w:val="00E314E5"/>
  </w:style>
  <w:style w:type="numbering" w:customStyle="1" w:styleId="NoList11111113">
    <w:name w:val="No List11111113"/>
    <w:next w:val="NoList"/>
    <w:uiPriority w:val="99"/>
    <w:semiHidden/>
    <w:unhideWhenUsed/>
    <w:rsid w:val="00E314E5"/>
  </w:style>
  <w:style w:type="numbering" w:customStyle="1" w:styleId="12111130">
    <w:name w:val="無清單1211113"/>
    <w:next w:val="NoList"/>
    <w:uiPriority w:val="99"/>
    <w:semiHidden/>
    <w:unhideWhenUsed/>
    <w:rsid w:val="00E314E5"/>
  </w:style>
  <w:style w:type="numbering" w:customStyle="1" w:styleId="11111113">
    <w:name w:val="無清單11111113"/>
    <w:next w:val="NoList"/>
    <w:uiPriority w:val="99"/>
    <w:semiHidden/>
    <w:unhideWhenUsed/>
    <w:rsid w:val="00E314E5"/>
  </w:style>
  <w:style w:type="numbering" w:customStyle="1" w:styleId="NoList131112">
    <w:name w:val="No List131112"/>
    <w:next w:val="NoList"/>
    <w:uiPriority w:val="99"/>
    <w:semiHidden/>
    <w:unhideWhenUsed/>
    <w:rsid w:val="00E314E5"/>
  </w:style>
  <w:style w:type="numbering" w:customStyle="1" w:styleId="1211122">
    <w:name w:val="リストなし121112"/>
    <w:next w:val="NoList"/>
    <w:uiPriority w:val="99"/>
    <w:semiHidden/>
    <w:unhideWhenUsed/>
    <w:rsid w:val="00E314E5"/>
  </w:style>
  <w:style w:type="numbering" w:customStyle="1" w:styleId="1211131">
    <w:name w:val="无列表121113"/>
    <w:next w:val="NoList"/>
    <w:semiHidden/>
    <w:rsid w:val="00E314E5"/>
  </w:style>
  <w:style w:type="numbering" w:customStyle="1" w:styleId="NoList221112">
    <w:name w:val="No List221112"/>
    <w:next w:val="NoList"/>
    <w:semiHidden/>
    <w:rsid w:val="00E314E5"/>
  </w:style>
  <w:style w:type="numbering" w:customStyle="1" w:styleId="NoList321112">
    <w:name w:val="No List321112"/>
    <w:next w:val="NoList"/>
    <w:uiPriority w:val="99"/>
    <w:semiHidden/>
    <w:rsid w:val="00E314E5"/>
  </w:style>
  <w:style w:type="numbering" w:customStyle="1" w:styleId="NoList1121112">
    <w:name w:val="No List1121112"/>
    <w:next w:val="NoList"/>
    <w:uiPriority w:val="99"/>
    <w:semiHidden/>
    <w:unhideWhenUsed/>
    <w:rsid w:val="00E314E5"/>
  </w:style>
  <w:style w:type="numbering" w:customStyle="1" w:styleId="131112">
    <w:name w:val="無清單131112"/>
    <w:next w:val="NoList"/>
    <w:uiPriority w:val="99"/>
    <w:semiHidden/>
    <w:unhideWhenUsed/>
    <w:rsid w:val="00E314E5"/>
  </w:style>
  <w:style w:type="numbering" w:customStyle="1" w:styleId="11211120">
    <w:name w:val="無清單1121112"/>
    <w:next w:val="NoList"/>
    <w:uiPriority w:val="99"/>
    <w:semiHidden/>
    <w:unhideWhenUsed/>
    <w:rsid w:val="00E314E5"/>
  </w:style>
  <w:style w:type="numbering" w:customStyle="1" w:styleId="211113">
    <w:name w:val="无列表211113"/>
    <w:next w:val="NoList"/>
    <w:uiPriority w:val="99"/>
    <w:semiHidden/>
    <w:unhideWhenUsed/>
    <w:rsid w:val="00E314E5"/>
  </w:style>
  <w:style w:type="numbering" w:customStyle="1" w:styleId="NoList1221112">
    <w:name w:val="No List1221112"/>
    <w:next w:val="NoList"/>
    <w:uiPriority w:val="99"/>
    <w:semiHidden/>
    <w:unhideWhenUsed/>
    <w:rsid w:val="00E314E5"/>
  </w:style>
  <w:style w:type="numbering" w:customStyle="1" w:styleId="11211121">
    <w:name w:val="リストなし1121112"/>
    <w:next w:val="NoList"/>
    <w:uiPriority w:val="99"/>
    <w:semiHidden/>
    <w:unhideWhenUsed/>
    <w:rsid w:val="00E314E5"/>
  </w:style>
  <w:style w:type="numbering" w:customStyle="1" w:styleId="11211122">
    <w:name w:val="无列表1121112"/>
    <w:next w:val="NoList"/>
    <w:semiHidden/>
    <w:rsid w:val="00E314E5"/>
  </w:style>
  <w:style w:type="numbering" w:customStyle="1" w:styleId="NoList2121112">
    <w:name w:val="No List2121112"/>
    <w:next w:val="NoList"/>
    <w:semiHidden/>
    <w:rsid w:val="00E314E5"/>
  </w:style>
  <w:style w:type="numbering" w:customStyle="1" w:styleId="NoList3121112">
    <w:name w:val="No List3121112"/>
    <w:next w:val="NoList"/>
    <w:uiPriority w:val="99"/>
    <w:semiHidden/>
    <w:rsid w:val="00E314E5"/>
  </w:style>
  <w:style w:type="numbering" w:customStyle="1" w:styleId="NoList11121112">
    <w:name w:val="No List11121112"/>
    <w:next w:val="NoList"/>
    <w:uiPriority w:val="99"/>
    <w:semiHidden/>
    <w:unhideWhenUsed/>
    <w:rsid w:val="00E314E5"/>
  </w:style>
  <w:style w:type="numbering" w:customStyle="1" w:styleId="1221112">
    <w:name w:val="無清單1221112"/>
    <w:next w:val="NoList"/>
    <w:uiPriority w:val="99"/>
    <w:semiHidden/>
    <w:unhideWhenUsed/>
    <w:rsid w:val="00E314E5"/>
  </w:style>
  <w:style w:type="numbering" w:customStyle="1" w:styleId="11121112">
    <w:name w:val="無清單11121112"/>
    <w:next w:val="NoList"/>
    <w:uiPriority w:val="99"/>
    <w:semiHidden/>
    <w:unhideWhenUsed/>
    <w:rsid w:val="00E314E5"/>
  </w:style>
  <w:style w:type="numbering" w:customStyle="1" w:styleId="NoList51111">
    <w:name w:val="No List51111"/>
    <w:next w:val="NoList"/>
    <w:uiPriority w:val="99"/>
    <w:semiHidden/>
    <w:unhideWhenUsed/>
    <w:rsid w:val="00E314E5"/>
  </w:style>
  <w:style w:type="numbering" w:customStyle="1" w:styleId="NoList6111">
    <w:name w:val="No List6111"/>
    <w:next w:val="NoList"/>
    <w:uiPriority w:val="99"/>
    <w:semiHidden/>
    <w:unhideWhenUsed/>
    <w:rsid w:val="00E314E5"/>
  </w:style>
  <w:style w:type="numbering" w:customStyle="1" w:styleId="NoList14111">
    <w:name w:val="No List14111"/>
    <w:next w:val="NoList"/>
    <w:uiPriority w:val="99"/>
    <w:semiHidden/>
    <w:unhideWhenUsed/>
    <w:rsid w:val="00E314E5"/>
  </w:style>
  <w:style w:type="numbering" w:customStyle="1" w:styleId="131113">
    <w:name w:val="リストなし13111"/>
    <w:next w:val="NoList"/>
    <w:uiPriority w:val="99"/>
    <w:semiHidden/>
    <w:unhideWhenUsed/>
    <w:rsid w:val="00E314E5"/>
  </w:style>
  <w:style w:type="numbering" w:customStyle="1" w:styleId="NoList23111">
    <w:name w:val="No List23111"/>
    <w:next w:val="NoList"/>
    <w:semiHidden/>
    <w:rsid w:val="00E314E5"/>
  </w:style>
  <w:style w:type="numbering" w:customStyle="1" w:styleId="NoList33111">
    <w:name w:val="No List33111"/>
    <w:next w:val="NoList"/>
    <w:uiPriority w:val="99"/>
    <w:semiHidden/>
    <w:rsid w:val="00E314E5"/>
  </w:style>
  <w:style w:type="numbering" w:customStyle="1" w:styleId="NoList11411">
    <w:name w:val="No List11411"/>
    <w:next w:val="NoList"/>
    <w:uiPriority w:val="99"/>
    <w:semiHidden/>
    <w:unhideWhenUsed/>
    <w:rsid w:val="00E314E5"/>
  </w:style>
  <w:style w:type="numbering" w:customStyle="1" w:styleId="14111">
    <w:name w:val="無清單14111"/>
    <w:next w:val="NoList"/>
    <w:uiPriority w:val="99"/>
    <w:semiHidden/>
    <w:unhideWhenUsed/>
    <w:rsid w:val="00E314E5"/>
  </w:style>
  <w:style w:type="numbering" w:customStyle="1" w:styleId="1131110">
    <w:name w:val="無清單113111"/>
    <w:next w:val="NoList"/>
    <w:uiPriority w:val="99"/>
    <w:semiHidden/>
    <w:unhideWhenUsed/>
    <w:rsid w:val="00E314E5"/>
  </w:style>
  <w:style w:type="numbering" w:customStyle="1" w:styleId="NoList4211">
    <w:name w:val="No List4211"/>
    <w:next w:val="NoList"/>
    <w:uiPriority w:val="99"/>
    <w:semiHidden/>
    <w:unhideWhenUsed/>
    <w:rsid w:val="00E314E5"/>
  </w:style>
  <w:style w:type="numbering" w:customStyle="1" w:styleId="NoList123111">
    <w:name w:val="No List123111"/>
    <w:next w:val="NoList"/>
    <w:uiPriority w:val="99"/>
    <w:semiHidden/>
    <w:unhideWhenUsed/>
    <w:rsid w:val="00E314E5"/>
  </w:style>
  <w:style w:type="numbering" w:customStyle="1" w:styleId="1131111">
    <w:name w:val="リストなし113111"/>
    <w:next w:val="NoList"/>
    <w:uiPriority w:val="99"/>
    <w:semiHidden/>
    <w:unhideWhenUsed/>
    <w:rsid w:val="00E314E5"/>
  </w:style>
  <w:style w:type="numbering" w:customStyle="1" w:styleId="1131112">
    <w:name w:val="无列表113111"/>
    <w:next w:val="NoList"/>
    <w:semiHidden/>
    <w:rsid w:val="00E314E5"/>
  </w:style>
  <w:style w:type="numbering" w:customStyle="1" w:styleId="NoList213111">
    <w:name w:val="No List213111"/>
    <w:next w:val="NoList"/>
    <w:semiHidden/>
    <w:rsid w:val="00E314E5"/>
  </w:style>
  <w:style w:type="numbering" w:customStyle="1" w:styleId="NoList313111">
    <w:name w:val="No List313111"/>
    <w:next w:val="NoList"/>
    <w:uiPriority w:val="99"/>
    <w:semiHidden/>
    <w:rsid w:val="00E314E5"/>
  </w:style>
  <w:style w:type="numbering" w:customStyle="1" w:styleId="NoList1113111">
    <w:name w:val="No List1113111"/>
    <w:next w:val="NoList"/>
    <w:uiPriority w:val="99"/>
    <w:semiHidden/>
    <w:unhideWhenUsed/>
    <w:rsid w:val="00E314E5"/>
  </w:style>
  <w:style w:type="numbering" w:customStyle="1" w:styleId="123111">
    <w:name w:val="無清單123111"/>
    <w:next w:val="NoList"/>
    <w:uiPriority w:val="99"/>
    <w:semiHidden/>
    <w:unhideWhenUsed/>
    <w:rsid w:val="00E314E5"/>
  </w:style>
  <w:style w:type="numbering" w:customStyle="1" w:styleId="1113111">
    <w:name w:val="無清單1113111"/>
    <w:next w:val="NoList"/>
    <w:uiPriority w:val="99"/>
    <w:semiHidden/>
    <w:unhideWhenUsed/>
    <w:rsid w:val="00E314E5"/>
  </w:style>
  <w:style w:type="numbering" w:customStyle="1" w:styleId="NoList121211">
    <w:name w:val="No List121211"/>
    <w:next w:val="NoList"/>
    <w:uiPriority w:val="99"/>
    <w:semiHidden/>
    <w:unhideWhenUsed/>
    <w:rsid w:val="00E314E5"/>
  </w:style>
  <w:style w:type="numbering" w:customStyle="1" w:styleId="1112110">
    <w:name w:val="リストなし111211"/>
    <w:next w:val="NoList"/>
    <w:uiPriority w:val="99"/>
    <w:semiHidden/>
    <w:unhideWhenUsed/>
    <w:rsid w:val="00E314E5"/>
  </w:style>
  <w:style w:type="numbering" w:customStyle="1" w:styleId="1112114">
    <w:name w:val="无列表111211"/>
    <w:next w:val="NoList"/>
    <w:semiHidden/>
    <w:rsid w:val="00E314E5"/>
  </w:style>
  <w:style w:type="numbering" w:customStyle="1" w:styleId="NoList211211">
    <w:name w:val="No List211211"/>
    <w:next w:val="NoList"/>
    <w:semiHidden/>
    <w:rsid w:val="00E314E5"/>
  </w:style>
  <w:style w:type="numbering" w:customStyle="1" w:styleId="NoList311211">
    <w:name w:val="No List311211"/>
    <w:next w:val="NoList"/>
    <w:uiPriority w:val="99"/>
    <w:semiHidden/>
    <w:rsid w:val="00E314E5"/>
  </w:style>
  <w:style w:type="numbering" w:customStyle="1" w:styleId="NoList1111211">
    <w:name w:val="No List1111211"/>
    <w:next w:val="NoList"/>
    <w:uiPriority w:val="99"/>
    <w:semiHidden/>
    <w:unhideWhenUsed/>
    <w:rsid w:val="00E314E5"/>
  </w:style>
  <w:style w:type="numbering" w:customStyle="1" w:styleId="1212110">
    <w:name w:val="無清單121211"/>
    <w:next w:val="NoList"/>
    <w:uiPriority w:val="99"/>
    <w:semiHidden/>
    <w:unhideWhenUsed/>
    <w:rsid w:val="00E314E5"/>
  </w:style>
  <w:style w:type="numbering" w:customStyle="1" w:styleId="11112110">
    <w:name w:val="無清單1111211"/>
    <w:next w:val="NoList"/>
    <w:uiPriority w:val="99"/>
    <w:semiHidden/>
    <w:unhideWhenUsed/>
    <w:rsid w:val="00E314E5"/>
  </w:style>
  <w:style w:type="numbering" w:customStyle="1" w:styleId="NoList5211">
    <w:name w:val="No List5211"/>
    <w:next w:val="NoList"/>
    <w:uiPriority w:val="99"/>
    <w:semiHidden/>
    <w:unhideWhenUsed/>
    <w:rsid w:val="00E314E5"/>
  </w:style>
  <w:style w:type="numbering" w:customStyle="1" w:styleId="NoList13211">
    <w:name w:val="No List13211"/>
    <w:next w:val="NoList"/>
    <w:uiPriority w:val="99"/>
    <w:semiHidden/>
    <w:unhideWhenUsed/>
    <w:rsid w:val="00E314E5"/>
  </w:style>
  <w:style w:type="numbering" w:customStyle="1" w:styleId="122114">
    <w:name w:val="リストなし12211"/>
    <w:next w:val="NoList"/>
    <w:uiPriority w:val="99"/>
    <w:semiHidden/>
    <w:unhideWhenUsed/>
    <w:rsid w:val="00E314E5"/>
  </w:style>
  <w:style w:type="numbering" w:customStyle="1" w:styleId="122123">
    <w:name w:val="无列表12212"/>
    <w:next w:val="NoList"/>
    <w:semiHidden/>
    <w:rsid w:val="00E314E5"/>
  </w:style>
  <w:style w:type="numbering" w:customStyle="1" w:styleId="NoList22211">
    <w:name w:val="No List22211"/>
    <w:next w:val="NoList"/>
    <w:semiHidden/>
    <w:rsid w:val="00E314E5"/>
  </w:style>
  <w:style w:type="numbering" w:customStyle="1" w:styleId="NoList32211">
    <w:name w:val="No List32211"/>
    <w:next w:val="NoList"/>
    <w:uiPriority w:val="99"/>
    <w:semiHidden/>
    <w:rsid w:val="00E314E5"/>
  </w:style>
  <w:style w:type="numbering" w:customStyle="1" w:styleId="NoList112211">
    <w:name w:val="No List112211"/>
    <w:next w:val="NoList"/>
    <w:uiPriority w:val="99"/>
    <w:semiHidden/>
    <w:unhideWhenUsed/>
    <w:rsid w:val="00E314E5"/>
  </w:style>
  <w:style w:type="numbering" w:customStyle="1" w:styleId="132110">
    <w:name w:val="無清單13211"/>
    <w:next w:val="NoList"/>
    <w:uiPriority w:val="99"/>
    <w:semiHidden/>
    <w:unhideWhenUsed/>
    <w:rsid w:val="00E314E5"/>
  </w:style>
  <w:style w:type="numbering" w:customStyle="1" w:styleId="1122110">
    <w:name w:val="無清單112211"/>
    <w:next w:val="NoList"/>
    <w:uiPriority w:val="99"/>
    <w:semiHidden/>
    <w:unhideWhenUsed/>
    <w:rsid w:val="00E314E5"/>
  </w:style>
  <w:style w:type="numbering" w:customStyle="1" w:styleId="21211">
    <w:name w:val="无列表21211"/>
    <w:next w:val="NoList"/>
    <w:uiPriority w:val="99"/>
    <w:semiHidden/>
    <w:unhideWhenUsed/>
    <w:rsid w:val="00E314E5"/>
  </w:style>
  <w:style w:type="numbering" w:customStyle="1" w:styleId="NoList1112211">
    <w:name w:val="No List1112211"/>
    <w:next w:val="NoList"/>
    <w:uiPriority w:val="99"/>
    <w:semiHidden/>
    <w:unhideWhenUsed/>
    <w:rsid w:val="00E314E5"/>
  </w:style>
  <w:style w:type="numbering" w:customStyle="1" w:styleId="NoList711">
    <w:name w:val="No List711"/>
    <w:next w:val="NoList"/>
    <w:uiPriority w:val="99"/>
    <w:semiHidden/>
    <w:unhideWhenUsed/>
    <w:rsid w:val="00E314E5"/>
  </w:style>
  <w:style w:type="numbering" w:customStyle="1" w:styleId="NoList1511">
    <w:name w:val="No List1511"/>
    <w:next w:val="NoList"/>
    <w:uiPriority w:val="99"/>
    <w:semiHidden/>
    <w:unhideWhenUsed/>
    <w:rsid w:val="00E314E5"/>
  </w:style>
  <w:style w:type="numbering" w:customStyle="1" w:styleId="14112">
    <w:name w:val="リストなし1411"/>
    <w:next w:val="NoList"/>
    <w:uiPriority w:val="99"/>
    <w:semiHidden/>
    <w:unhideWhenUsed/>
    <w:rsid w:val="00E314E5"/>
  </w:style>
  <w:style w:type="numbering" w:customStyle="1" w:styleId="14113">
    <w:name w:val="无列表1411"/>
    <w:next w:val="NoList"/>
    <w:semiHidden/>
    <w:rsid w:val="00E314E5"/>
  </w:style>
  <w:style w:type="numbering" w:customStyle="1" w:styleId="NoList2411">
    <w:name w:val="No List2411"/>
    <w:next w:val="NoList"/>
    <w:semiHidden/>
    <w:rsid w:val="00E314E5"/>
  </w:style>
  <w:style w:type="numbering" w:customStyle="1" w:styleId="NoList3411">
    <w:name w:val="No List3411"/>
    <w:next w:val="NoList"/>
    <w:uiPriority w:val="99"/>
    <w:semiHidden/>
    <w:rsid w:val="00E314E5"/>
  </w:style>
  <w:style w:type="numbering" w:customStyle="1" w:styleId="NoList11511">
    <w:name w:val="No List11511"/>
    <w:next w:val="NoList"/>
    <w:uiPriority w:val="99"/>
    <w:semiHidden/>
    <w:unhideWhenUsed/>
    <w:rsid w:val="00E314E5"/>
  </w:style>
  <w:style w:type="numbering" w:customStyle="1" w:styleId="15110">
    <w:name w:val="無清單1511"/>
    <w:next w:val="NoList"/>
    <w:uiPriority w:val="99"/>
    <w:semiHidden/>
    <w:unhideWhenUsed/>
    <w:rsid w:val="00E314E5"/>
  </w:style>
  <w:style w:type="numbering" w:customStyle="1" w:styleId="114110">
    <w:name w:val="無清單11411"/>
    <w:next w:val="NoList"/>
    <w:uiPriority w:val="99"/>
    <w:semiHidden/>
    <w:unhideWhenUsed/>
    <w:rsid w:val="00E314E5"/>
  </w:style>
  <w:style w:type="numbering" w:customStyle="1" w:styleId="NoList4311">
    <w:name w:val="No List4311"/>
    <w:next w:val="NoList"/>
    <w:uiPriority w:val="99"/>
    <w:semiHidden/>
    <w:unhideWhenUsed/>
    <w:rsid w:val="00E314E5"/>
  </w:style>
  <w:style w:type="numbering" w:customStyle="1" w:styleId="NoList12411">
    <w:name w:val="No List12411"/>
    <w:next w:val="NoList"/>
    <w:uiPriority w:val="99"/>
    <w:semiHidden/>
    <w:unhideWhenUsed/>
    <w:rsid w:val="00E314E5"/>
  </w:style>
  <w:style w:type="numbering" w:customStyle="1" w:styleId="114111">
    <w:name w:val="リストなし11411"/>
    <w:next w:val="NoList"/>
    <w:uiPriority w:val="99"/>
    <w:semiHidden/>
    <w:unhideWhenUsed/>
    <w:rsid w:val="00E314E5"/>
  </w:style>
  <w:style w:type="numbering" w:customStyle="1" w:styleId="114112">
    <w:name w:val="无列表11411"/>
    <w:next w:val="NoList"/>
    <w:semiHidden/>
    <w:rsid w:val="00E314E5"/>
  </w:style>
  <w:style w:type="numbering" w:customStyle="1" w:styleId="NoList21411">
    <w:name w:val="No List21411"/>
    <w:next w:val="NoList"/>
    <w:semiHidden/>
    <w:rsid w:val="00E314E5"/>
  </w:style>
  <w:style w:type="numbering" w:customStyle="1" w:styleId="NoList31411">
    <w:name w:val="No List31411"/>
    <w:next w:val="NoList"/>
    <w:uiPriority w:val="99"/>
    <w:semiHidden/>
    <w:rsid w:val="00E314E5"/>
  </w:style>
  <w:style w:type="numbering" w:customStyle="1" w:styleId="NoList111411">
    <w:name w:val="No List111411"/>
    <w:next w:val="NoList"/>
    <w:uiPriority w:val="99"/>
    <w:semiHidden/>
    <w:unhideWhenUsed/>
    <w:rsid w:val="00E314E5"/>
  </w:style>
  <w:style w:type="numbering" w:customStyle="1" w:styleId="124110">
    <w:name w:val="無清單12411"/>
    <w:next w:val="NoList"/>
    <w:uiPriority w:val="99"/>
    <w:semiHidden/>
    <w:unhideWhenUsed/>
    <w:rsid w:val="00E314E5"/>
  </w:style>
  <w:style w:type="numbering" w:customStyle="1" w:styleId="1114110">
    <w:name w:val="無清單111411"/>
    <w:next w:val="NoList"/>
    <w:uiPriority w:val="99"/>
    <w:semiHidden/>
    <w:unhideWhenUsed/>
    <w:rsid w:val="00E314E5"/>
  </w:style>
  <w:style w:type="numbering" w:customStyle="1" w:styleId="2311">
    <w:name w:val="无列表2311"/>
    <w:next w:val="NoList"/>
    <w:uiPriority w:val="99"/>
    <w:semiHidden/>
    <w:unhideWhenUsed/>
    <w:rsid w:val="00E314E5"/>
  </w:style>
  <w:style w:type="numbering" w:customStyle="1" w:styleId="NoList121311">
    <w:name w:val="No List121311"/>
    <w:next w:val="NoList"/>
    <w:uiPriority w:val="99"/>
    <w:semiHidden/>
    <w:unhideWhenUsed/>
    <w:rsid w:val="00E314E5"/>
  </w:style>
  <w:style w:type="numbering" w:customStyle="1" w:styleId="1113110">
    <w:name w:val="リストなし111311"/>
    <w:next w:val="NoList"/>
    <w:uiPriority w:val="99"/>
    <w:semiHidden/>
    <w:unhideWhenUsed/>
    <w:rsid w:val="00E314E5"/>
  </w:style>
  <w:style w:type="numbering" w:customStyle="1" w:styleId="1113112">
    <w:name w:val="无列表111311"/>
    <w:next w:val="NoList"/>
    <w:semiHidden/>
    <w:rsid w:val="00E314E5"/>
  </w:style>
  <w:style w:type="numbering" w:customStyle="1" w:styleId="NoList211311">
    <w:name w:val="No List211311"/>
    <w:next w:val="NoList"/>
    <w:semiHidden/>
    <w:rsid w:val="00E314E5"/>
  </w:style>
  <w:style w:type="numbering" w:customStyle="1" w:styleId="NoList311311">
    <w:name w:val="No List311311"/>
    <w:next w:val="NoList"/>
    <w:uiPriority w:val="99"/>
    <w:semiHidden/>
    <w:rsid w:val="00E314E5"/>
  </w:style>
  <w:style w:type="numbering" w:customStyle="1" w:styleId="NoList1111311">
    <w:name w:val="No List1111311"/>
    <w:next w:val="NoList"/>
    <w:uiPriority w:val="99"/>
    <w:semiHidden/>
    <w:unhideWhenUsed/>
    <w:rsid w:val="00E314E5"/>
  </w:style>
  <w:style w:type="numbering" w:customStyle="1" w:styleId="121311">
    <w:name w:val="無清單121311"/>
    <w:next w:val="NoList"/>
    <w:uiPriority w:val="99"/>
    <w:semiHidden/>
    <w:unhideWhenUsed/>
    <w:rsid w:val="00E314E5"/>
  </w:style>
  <w:style w:type="numbering" w:customStyle="1" w:styleId="1111311">
    <w:name w:val="無清單1111311"/>
    <w:next w:val="NoList"/>
    <w:uiPriority w:val="99"/>
    <w:semiHidden/>
    <w:unhideWhenUsed/>
    <w:rsid w:val="00E314E5"/>
  </w:style>
  <w:style w:type="numbering" w:customStyle="1" w:styleId="NoList5311">
    <w:name w:val="No List5311"/>
    <w:next w:val="NoList"/>
    <w:uiPriority w:val="99"/>
    <w:semiHidden/>
    <w:unhideWhenUsed/>
    <w:rsid w:val="00E314E5"/>
  </w:style>
  <w:style w:type="numbering" w:customStyle="1" w:styleId="NoList13311">
    <w:name w:val="No List13311"/>
    <w:next w:val="NoList"/>
    <w:uiPriority w:val="99"/>
    <w:semiHidden/>
    <w:unhideWhenUsed/>
    <w:rsid w:val="00E314E5"/>
  </w:style>
  <w:style w:type="numbering" w:customStyle="1" w:styleId="123110">
    <w:name w:val="リストなし12311"/>
    <w:next w:val="NoList"/>
    <w:uiPriority w:val="99"/>
    <w:semiHidden/>
    <w:unhideWhenUsed/>
    <w:rsid w:val="00E314E5"/>
  </w:style>
  <w:style w:type="numbering" w:customStyle="1" w:styleId="123112">
    <w:name w:val="无列表12311"/>
    <w:next w:val="NoList"/>
    <w:semiHidden/>
    <w:rsid w:val="00E314E5"/>
  </w:style>
  <w:style w:type="numbering" w:customStyle="1" w:styleId="NoList22311">
    <w:name w:val="No List22311"/>
    <w:next w:val="NoList"/>
    <w:semiHidden/>
    <w:rsid w:val="00E314E5"/>
  </w:style>
  <w:style w:type="numbering" w:customStyle="1" w:styleId="NoList32311">
    <w:name w:val="No List32311"/>
    <w:next w:val="NoList"/>
    <w:uiPriority w:val="99"/>
    <w:semiHidden/>
    <w:rsid w:val="00E314E5"/>
  </w:style>
  <w:style w:type="numbering" w:customStyle="1" w:styleId="NoList112311">
    <w:name w:val="No List112311"/>
    <w:next w:val="NoList"/>
    <w:uiPriority w:val="99"/>
    <w:semiHidden/>
    <w:unhideWhenUsed/>
    <w:rsid w:val="00E314E5"/>
  </w:style>
  <w:style w:type="numbering" w:customStyle="1" w:styleId="13311">
    <w:name w:val="無清單13311"/>
    <w:next w:val="NoList"/>
    <w:uiPriority w:val="99"/>
    <w:semiHidden/>
    <w:unhideWhenUsed/>
    <w:rsid w:val="00E314E5"/>
  </w:style>
  <w:style w:type="numbering" w:customStyle="1" w:styleId="1123110">
    <w:name w:val="無清單112311"/>
    <w:next w:val="NoList"/>
    <w:uiPriority w:val="99"/>
    <w:semiHidden/>
    <w:unhideWhenUsed/>
    <w:rsid w:val="00E314E5"/>
  </w:style>
  <w:style w:type="numbering" w:customStyle="1" w:styleId="21311">
    <w:name w:val="无列表21311"/>
    <w:next w:val="NoList"/>
    <w:uiPriority w:val="99"/>
    <w:semiHidden/>
    <w:unhideWhenUsed/>
    <w:rsid w:val="00E314E5"/>
  </w:style>
  <w:style w:type="numbering" w:customStyle="1" w:styleId="NoList122211">
    <w:name w:val="No List122211"/>
    <w:next w:val="NoList"/>
    <w:uiPriority w:val="99"/>
    <w:semiHidden/>
    <w:unhideWhenUsed/>
    <w:rsid w:val="00E314E5"/>
  </w:style>
  <w:style w:type="numbering" w:customStyle="1" w:styleId="1122111">
    <w:name w:val="リストなし112211"/>
    <w:next w:val="NoList"/>
    <w:uiPriority w:val="99"/>
    <w:semiHidden/>
    <w:unhideWhenUsed/>
    <w:rsid w:val="00E314E5"/>
  </w:style>
  <w:style w:type="numbering" w:customStyle="1" w:styleId="1122112">
    <w:name w:val="无列表112211"/>
    <w:next w:val="NoList"/>
    <w:semiHidden/>
    <w:rsid w:val="00E314E5"/>
  </w:style>
  <w:style w:type="numbering" w:customStyle="1" w:styleId="NoList212211">
    <w:name w:val="No List212211"/>
    <w:next w:val="NoList"/>
    <w:semiHidden/>
    <w:rsid w:val="00E314E5"/>
  </w:style>
  <w:style w:type="numbering" w:customStyle="1" w:styleId="NoList312211">
    <w:name w:val="No List312211"/>
    <w:next w:val="NoList"/>
    <w:uiPriority w:val="99"/>
    <w:semiHidden/>
    <w:rsid w:val="00E314E5"/>
  </w:style>
  <w:style w:type="numbering" w:customStyle="1" w:styleId="NoList1112311">
    <w:name w:val="No List1112311"/>
    <w:next w:val="NoList"/>
    <w:uiPriority w:val="99"/>
    <w:semiHidden/>
    <w:unhideWhenUsed/>
    <w:rsid w:val="00E314E5"/>
  </w:style>
  <w:style w:type="numbering" w:customStyle="1" w:styleId="122211">
    <w:name w:val="無清單122211"/>
    <w:next w:val="NoList"/>
    <w:uiPriority w:val="99"/>
    <w:semiHidden/>
    <w:unhideWhenUsed/>
    <w:rsid w:val="00E314E5"/>
  </w:style>
  <w:style w:type="numbering" w:customStyle="1" w:styleId="1112211">
    <w:name w:val="無清單1112211"/>
    <w:next w:val="NoList"/>
    <w:uiPriority w:val="99"/>
    <w:semiHidden/>
    <w:unhideWhenUsed/>
    <w:rsid w:val="00E314E5"/>
  </w:style>
  <w:style w:type="numbering" w:customStyle="1" w:styleId="41b">
    <w:name w:val="无列表41"/>
    <w:next w:val="NoList"/>
    <w:uiPriority w:val="99"/>
    <w:semiHidden/>
    <w:unhideWhenUsed/>
    <w:rsid w:val="00E314E5"/>
  </w:style>
  <w:style w:type="numbering" w:customStyle="1" w:styleId="3210">
    <w:name w:val="无列表321"/>
    <w:next w:val="NoList"/>
    <w:uiPriority w:val="99"/>
    <w:semiHidden/>
    <w:unhideWhenUsed/>
    <w:rsid w:val="00E314E5"/>
  </w:style>
  <w:style w:type="numbering" w:customStyle="1" w:styleId="131211">
    <w:name w:val="无列表13121"/>
    <w:next w:val="NoList"/>
    <w:semiHidden/>
    <w:rsid w:val="00E314E5"/>
  </w:style>
  <w:style w:type="numbering" w:customStyle="1" w:styleId="NoList41121">
    <w:name w:val="No List41121"/>
    <w:next w:val="NoList"/>
    <w:uiPriority w:val="99"/>
    <w:semiHidden/>
    <w:unhideWhenUsed/>
    <w:rsid w:val="00E314E5"/>
  </w:style>
  <w:style w:type="numbering" w:customStyle="1" w:styleId="22121">
    <w:name w:val="无列表22121"/>
    <w:next w:val="NoList"/>
    <w:uiPriority w:val="99"/>
    <w:semiHidden/>
    <w:unhideWhenUsed/>
    <w:rsid w:val="00E314E5"/>
  </w:style>
  <w:style w:type="numbering" w:customStyle="1" w:styleId="NoList1211121">
    <w:name w:val="No List1211121"/>
    <w:next w:val="NoList"/>
    <w:uiPriority w:val="99"/>
    <w:semiHidden/>
    <w:unhideWhenUsed/>
    <w:rsid w:val="00E314E5"/>
  </w:style>
  <w:style w:type="numbering" w:customStyle="1" w:styleId="11111211">
    <w:name w:val="リストなし1111121"/>
    <w:next w:val="NoList"/>
    <w:uiPriority w:val="99"/>
    <w:semiHidden/>
    <w:unhideWhenUsed/>
    <w:rsid w:val="00E314E5"/>
  </w:style>
  <w:style w:type="numbering" w:customStyle="1" w:styleId="11111212">
    <w:name w:val="无列表1111121"/>
    <w:next w:val="NoList"/>
    <w:semiHidden/>
    <w:rsid w:val="00E314E5"/>
  </w:style>
  <w:style w:type="numbering" w:customStyle="1" w:styleId="NoList2111121">
    <w:name w:val="No List2111121"/>
    <w:next w:val="NoList"/>
    <w:semiHidden/>
    <w:rsid w:val="00E314E5"/>
  </w:style>
  <w:style w:type="numbering" w:customStyle="1" w:styleId="NoList3111121">
    <w:name w:val="No List3111121"/>
    <w:next w:val="NoList"/>
    <w:uiPriority w:val="99"/>
    <w:semiHidden/>
    <w:rsid w:val="00E314E5"/>
  </w:style>
  <w:style w:type="numbering" w:customStyle="1" w:styleId="NoList11111121">
    <w:name w:val="No List11111121"/>
    <w:next w:val="NoList"/>
    <w:uiPriority w:val="99"/>
    <w:semiHidden/>
    <w:unhideWhenUsed/>
    <w:rsid w:val="00E314E5"/>
  </w:style>
  <w:style w:type="numbering" w:customStyle="1" w:styleId="12111210">
    <w:name w:val="無清單1211121"/>
    <w:next w:val="NoList"/>
    <w:uiPriority w:val="99"/>
    <w:semiHidden/>
    <w:unhideWhenUsed/>
    <w:rsid w:val="00E314E5"/>
  </w:style>
  <w:style w:type="numbering" w:customStyle="1" w:styleId="111111210">
    <w:name w:val="無清單11111121"/>
    <w:next w:val="NoList"/>
    <w:uiPriority w:val="99"/>
    <w:semiHidden/>
    <w:unhideWhenUsed/>
    <w:rsid w:val="00E314E5"/>
  </w:style>
  <w:style w:type="numbering" w:customStyle="1" w:styleId="NoList131121">
    <w:name w:val="No List131121"/>
    <w:next w:val="NoList"/>
    <w:uiPriority w:val="99"/>
    <w:semiHidden/>
    <w:unhideWhenUsed/>
    <w:rsid w:val="00E314E5"/>
  </w:style>
  <w:style w:type="numbering" w:customStyle="1" w:styleId="1211211">
    <w:name w:val="リストなし121121"/>
    <w:next w:val="NoList"/>
    <w:uiPriority w:val="99"/>
    <w:semiHidden/>
    <w:unhideWhenUsed/>
    <w:rsid w:val="00E314E5"/>
  </w:style>
  <w:style w:type="numbering" w:customStyle="1" w:styleId="1211212">
    <w:name w:val="无列表121121"/>
    <w:next w:val="NoList"/>
    <w:semiHidden/>
    <w:rsid w:val="00E314E5"/>
  </w:style>
  <w:style w:type="numbering" w:customStyle="1" w:styleId="NoList221121">
    <w:name w:val="No List221121"/>
    <w:next w:val="NoList"/>
    <w:semiHidden/>
    <w:rsid w:val="00E314E5"/>
  </w:style>
  <w:style w:type="numbering" w:customStyle="1" w:styleId="NoList321121">
    <w:name w:val="No List321121"/>
    <w:next w:val="NoList"/>
    <w:uiPriority w:val="99"/>
    <w:semiHidden/>
    <w:rsid w:val="00E314E5"/>
  </w:style>
  <w:style w:type="numbering" w:customStyle="1" w:styleId="NoList1121121">
    <w:name w:val="No List1121121"/>
    <w:next w:val="NoList"/>
    <w:uiPriority w:val="99"/>
    <w:semiHidden/>
    <w:unhideWhenUsed/>
    <w:rsid w:val="00E314E5"/>
  </w:style>
  <w:style w:type="numbering" w:customStyle="1" w:styleId="1311210">
    <w:name w:val="無清單131121"/>
    <w:next w:val="NoList"/>
    <w:uiPriority w:val="99"/>
    <w:semiHidden/>
    <w:unhideWhenUsed/>
    <w:rsid w:val="00E314E5"/>
  </w:style>
  <w:style w:type="numbering" w:customStyle="1" w:styleId="11211210">
    <w:name w:val="無清單1121121"/>
    <w:next w:val="NoList"/>
    <w:uiPriority w:val="99"/>
    <w:semiHidden/>
    <w:unhideWhenUsed/>
    <w:rsid w:val="00E314E5"/>
  </w:style>
  <w:style w:type="numbering" w:customStyle="1" w:styleId="211121">
    <w:name w:val="无列表211121"/>
    <w:next w:val="NoList"/>
    <w:uiPriority w:val="99"/>
    <w:semiHidden/>
    <w:unhideWhenUsed/>
    <w:rsid w:val="00E314E5"/>
  </w:style>
  <w:style w:type="numbering" w:customStyle="1" w:styleId="NoList1221121">
    <w:name w:val="No List1221121"/>
    <w:next w:val="NoList"/>
    <w:uiPriority w:val="99"/>
    <w:semiHidden/>
    <w:unhideWhenUsed/>
    <w:rsid w:val="00E314E5"/>
  </w:style>
  <w:style w:type="numbering" w:customStyle="1" w:styleId="11211211">
    <w:name w:val="リストなし1121121"/>
    <w:next w:val="NoList"/>
    <w:uiPriority w:val="99"/>
    <w:semiHidden/>
    <w:unhideWhenUsed/>
    <w:rsid w:val="00E314E5"/>
  </w:style>
  <w:style w:type="numbering" w:customStyle="1" w:styleId="11211212">
    <w:name w:val="无列表1121121"/>
    <w:next w:val="NoList"/>
    <w:semiHidden/>
    <w:rsid w:val="00E314E5"/>
  </w:style>
  <w:style w:type="numbering" w:customStyle="1" w:styleId="NoList2121121">
    <w:name w:val="No List2121121"/>
    <w:next w:val="NoList"/>
    <w:semiHidden/>
    <w:rsid w:val="00E314E5"/>
  </w:style>
  <w:style w:type="numbering" w:customStyle="1" w:styleId="NoList3121121">
    <w:name w:val="No List3121121"/>
    <w:next w:val="NoList"/>
    <w:uiPriority w:val="99"/>
    <w:semiHidden/>
    <w:rsid w:val="00E314E5"/>
  </w:style>
  <w:style w:type="numbering" w:customStyle="1" w:styleId="NoList11121121">
    <w:name w:val="No List11121121"/>
    <w:next w:val="NoList"/>
    <w:uiPriority w:val="99"/>
    <w:semiHidden/>
    <w:unhideWhenUsed/>
    <w:rsid w:val="00E314E5"/>
  </w:style>
  <w:style w:type="numbering" w:customStyle="1" w:styleId="1221121">
    <w:name w:val="無清單1221121"/>
    <w:next w:val="NoList"/>
    <w:uiPriority w:val="99"/>
    <w:semiHidden/>
    <w:unhideWhenUsed/>
    <w:rsid w:val="00E314E5"/>
  </w:style>
  <w:style w:type="numbering" w:customStyle="1" w:styleId="11121121">
    <w:name w:val="無清單11121121"/>
    <w:next w:val="NoList"/>
    <w:uiPriority w:val="99"/>
    <w:semiHidden/>
    <w:unhideWhenUsed/>
    <w:rsid w:val="00E314E5"/>
  </w:style>
  <w:style w:type="numbering" w:customStyle="1" w:styleId="122210">
    <w:name w:val="无列表12221"/>
    <w:next w:val="NoList"/>
    <w:semiHidden/>
    <w:rsid w:val="00E314E5"/>
  </w:style>
  <w:style w:type="numbering" w:customStyle="1" w:styleId="NoList9">
    <w:name w:val="No List9"/>
    <w:next w:val="NoList"/>
    <w:uiPriority w:val="99"/>
    <w:semiHidden/>
    <w:unhideWhenUsed/>
    <w:rsid w:val="00E314E5"/>
  </w:style>
  <w:style w:type="numbering" w:customStyle="1" w:styleId="NoList64">
    <w:name w:val="No List64"/>
    <w:next w:val="NoList"/>
    <w:uiPriority w:val="99"/>
    <w:semiHidden/>
    <w:unhideWhenUsed/>
    <w:rsid w:val="00E314E5"/>
  </w:style>
  <w:style w:type="numbering" w:customStyle="1" w:styleId="NoList144">
    <w:name w:val="No List144"/>
    <w:next w:val="NoList"/>
    <w:uiPriority w:val="99"/>
    <w:semiHidden/>
    <w:unhideWhenUsed/>
    <w:rsid w:val="00E314E5"/>
  </w:style>
  <w:style w:type="numbering" w:customStyle="1" w:styleId="1343">
    <w:name w:val="リストなし134"/>
    <w:next w:val="NoList"/>
    <w:uiPriority w:val="99"/>
    <w:semiHidden/>
    <w:unhideWhenUsed/>
    <w:rsid w:val="00E314E5"/>
  </w:style>
  <w:style w:type="numbering" w:customStyle="1" w:styleId="NoList234">
    <w:name w:val="No List234"/>
    <w:next w:val="NoList"/>
    <w:semiHidden/>
    <w:rsid w:val="00E314E5"/>
  </w:style>
  <w:style w:type="numbering" w:customStyle="1" w:styleId="NoList334">
    <w:name w:val="No List334"/>
    <w:next w:val="NoList"/>
    <w:uiPriority w:val="99"/>
    <w:semiHidden/>
    <w:rsid w:val="00E314E5"/>
  </w:style>
  <w:style w:type="numbering" w:customStyle="1" w:styleId="NoList1234">
    <w:name w:val="No List1234"/>
    <w:next w:val="NoList"/>
    <w:uiPriority w:val="99"/>
    <w:semiHidden/>
    <w:unhideWhenUsed/>
    <w:rsid w:val="00E314E5"/>
  </w:style>
  <w:style w:type="numbering" w:customStyle="1" w:styleId="11340">
    <w:name w:val="リストなし1134"/>
    <w:next w:val="NoList"/>
    <w:uiPriority w:val="99"/>
    <w:semiHidden/>
    <w:unhideWhenUsed/>
    <w:rsid w:val="00E314E5"/>
  </w:style>
  <w:style w:type="numbering" w:customStyle="1" w:styleId="11341">
    <w:name w:val="无列表1134"/>
    <w:next w:val="NoList"/>
    <w:semiHidden/>
    <w:rsid w:val="00E314E5"/>
  </w:style>
  <w:style w:type="numbering" w:customStyle="1" w:styleId="NoList2134">
    <w:name w:val="No List2134"/>
    <w:next w:val="NoList"/>
    <w:semiHidden/>
    <w:rsid w:val="00E314E5"/>
  </w:style>
  <w:style w:type="numbering" w:customStyle="1" w:styleId="NoList3134">
    <w:name w:val="No List3134"/>
    <w:next w:val="NoList"/>
    <w:uiPriority w:val="99"/>
    <w:semiHidden/>
    <w:rsid w:val="00E314E5"/>
  </w:style>
  <w:style w:type="numbering" w:customStyle="1" w:styleId="NoList11134">
    <w:name w:val="No List11134"/>
    <w:next w:val="NoList"/>
    <w:uiPriority w:val="99"/>
    <w:semiHidden/>
    <w:unhideWhenUsed/>
    <w:rsid w:val="00E314E5"/>
  </w:style>
  <w:style w:type="numbering" w:customStyle="1" w:styleId="NoList514">
    <w:name w:val="No List514"/>
    <w:next w:val="NoList"/>
    <w:uiPriority w:val="99"/>
    <w:semiHidden/>
    <w:unhideWhenUsed/>
    <w:rsid w:val="00E314E5"/>
  </w:style>
  <w:style w:type="numbering" w:customStyle="1" w:styleId="340">
    <w:name w:val="无列表34"/>
    <w:next w:val="NoList"/>
    <w:uiPriority w:val="99"/>
    <w:semiHidden/>
    <w:unhideWhenUsed/>
    <w:rsid w:val="00E314E5"/>
  </w:style>
  <w:style w:type="numbering" w:customStyle="1" w:styleId="13141">
    <w:name w:val="无列表1314"/>
    <w:next w:val="NoList"/>
    <w:semiHidden/>
    <w:rsid w:val="00E314E5"/>
  </w:style>
  <w:style w:type="numbering" w:customStyle="1" w:styleId="NoList11313">
    <w:name w:val="No List11313"/>
    <w:next w:val="NoList"/>
    <w:uiPriority w:val="99"/>
    <w:semiHidden/>
    <w:unhideWhenUsed/>
    <w:rsid w:val="00E314E5"/>
  </w:style>
  <w:style w:type="numbering" w:customStyle="1" w:styleId="NoList4114">
    <w:name w:val="No List4114"/>
    <w:next w:val="NoList"/>
    <w:uiPriority w:val="99"/>
    <w:semiHidden/>
    <w:unhideWhenUsed/>
    <w:rsid w:val="00E314E5"/>
  </w:style>
  <w:style w:type="numbering" w:customStyle="1" w:styleId="2214">
    <w:name w:val="无列表2214"/>
    <w:next w:val="NoList"/>
    <w:uiPriority w:val="99"/>
    <w:semiHidden/>
    <w:unhideWhenUsed/>
    <w:rsid w:val="00E314E5"/>
  </w:style>
  <w:style w:type="numbering" w:customStyle="1" w:styleId="NoList121114">
    <w:name w:val="No List121114"/>
    <w:next w:val="NoList"/>
    <w:uiPriority w:val="99"/>
    <w:semiHidden/>
    <w:unhideWhenUsed/>
    <w:rsid w:val="00E314E5"/>
  </w:style>
  <w:style w:type="numbering" w:customStyle="1" w:styleId="1111140">
    <w:name w:val="リストなし111114"/>
    <w:next w:val="NoList"/>
    <w:uiPriority w:val="99"/>
    <w:semiHidden/>
    <w:unhideWhenUsed/>
    <w:rsid w:val="00E314E5"/>
  </w:style>
  <w:style w:type="numbering" w:customStyle="1" w:styleId="1111141">
    <w:name w:val="无列表111114"/>
    <w:next w:val="NoList"/>
    <w:semiHidden/>
    <w:rsid w:val="00E314E5"/>
  </w:style>
  <w:style w:type="numbering" w:customStyle="1" w:styleId="NoList211114">
    <w:name w:val="No List211114"/>
    <w:next w:val="NoList"/>
    <w:semiHidden/>
    <w:rsid w:val="00E314E5"/>
  </w:style>
  <w:style w:type="numbering" w:customStyle="1" w:styleId="NoList311114">
    <w:name w:val="No List311114"/>
    <w:next w:val="NoList"/>
    <w:uiPriority w:val="99"/>
    <w:semiHidden/>
    <w:rsid w:val="00E314E5"/>
  </w:style>
  <w:style w:type="numbering" w:customStyle="1" w:styleId="1111114">
    <w:name w:val="無清單1111114"/>
    <w:next w:val="NoList"/>
    <w:uiPriority w:val="99"/>
    <w:semiHidden/>
    <w:unhideWhenUsed/>
    <w:rsid w:val="00E314E5"/>
  </w:style>
  <w:style w:type="numbering" w:customStyle="1" w:styleId="NoList13114">
    <w:name w:val="No List13114"/>
    <w:next w:val="NoList"/>
    <w:uiPriority w:val="99"/>
    <w:semiHidden/>
    <w:unhideWhenUsed/>
    <w:rsid w:val="00E314E5"/>
  </w:style>
  <w:style w:type="numbering" w:customStyle="1" w:styleId="121141">
    <w:name w:val="リストなし12114"/>
    <w:next w:val="NoList"/>
    <w:uiPriority w:val="99"/>
    <w:semiHidden/>
    <w:unhideWhenUsed/>
    <w:rsid w:val="00E314E5"/>
  </w:style>
  <w:style w:type="numbering" w:customStyle="1" w:styleId="121142">
    <w:name w:val="无列表12114"/>
    <w:next w:val="NoList"/>
    <w:semiHidden/>
    <w:rsid w:val="00E314E5"/>
  </w:style>
  <w:style w:type="numbering" w:customStyle="1" w:styleId="NoList22114">
    <w:name w:val="No List22114"/>
    <w:next w:val="NoList"/>
    <w:semiHidden/>
    <w:rsid w:val="00E314E5"/>
  </w:style>
  <w:style w:type="numbering" w:customStyle="1" w:styleId="NoList32114">
    <w:name w:val="No List32114"/>
    <w:next w:val="NoList"/>
    <w:uiPriority w:val="99"/>
    <w:semiHidden/>
    <w:rsid w:val="00E314E5"/>
  </w:style>
  <w:style w:type="numbering" w:customStyle="1" w:styleId="NoList112114">
    <w:name w:val="No List112114"/>
    <w:next w:val="NoList"/>
    <w:uiPriority w:val="99"/>
    <w:semiHidden/>
    <w:unhideWhenUsed/>
    <w:rsid w:val="00E314E5"/>
  </w:style>
  <w:style w:type="numbering" w:customStyle="1" w:styleId="21114">
    <w:name w:val="无列表21114"/>
    <w:next w:val="NoList"/>
    <w:uiPriority w:val="99"/>
    <w:semiHidden/>
    <w:unhideWhenUsed/>
    <w:rsid w:val="00E314E5"/>
  </w:style>
  <w:style w:type="numbering" w:customStyle="1" w:styleId="NoList122114">
    <w:name w:val="No List122114"/>
    <w:next w:val="NoList"/>
    <w:uiPriority w:val="99"/>
    <w:semiHidden/>
    <w:unhideWhenUsed/>
    <w:rsid w:val="00E314E5"/>
  </w:style>
  <w:style w:type="numbering" w:customStyle="1" w:styleId="112114">
    <w:name w:val="リストなし112114"/>
    <w:next w:val="NoList"/>
    <w:uiPriority w:val="99"/>
    <w:semiHidden/>
    <w:unhideWhenUsed/>
    <w:rsid w:val="00E314E5"/>
  </w:style>
  <w:style w:type="numbering" w:customStyle="1" w:styleId="1121140">
    <w:name w:val="无列表112114"/>
    <w:next w:val="NoList"/>
    <w:semiHidden/>
    <w:rsid w:val="00E314E5"/>
  </w:style>
  <w:style w:type="numbering" w:customStyle="1" w:styleId="NoList212114">
    <w:name w:val="No List212114"/>
    <w:next w:val="NoList"/>
    <w:semiHidden/>
    <w:rsid w:val="00E314E5"/>
  </w:style>
  <w:style w:type="numbering" w:customStyle="1" w:styleId="NoList312114">
    <w:name w:val="No List312114"/>
    <w:next w:val="NoList"/>
    <w:uiPriority w:val="99"/>
    <w:semiHidden/>
    <w:rsid w:val="00E314E5"/>
  </w:style>
  <w:style w:type="numbering" w:customStyle="1" w:styleId="NoList1112114">
    <w:name w:val="No List1112114"/>
    <w:next w:val="NoList"/>
    <w:uiPriority w:val="99"/>
    <w:semiHidden/>
    <w:unhideWhenUsed/>
    <w:rsid w:val="00E314E5"/>
  </w:style>
  <w:style w:type="numbering" w:customStyle="1" w:styleId="NoList5113">
    <w:name w:val="No List5113"/>
    <w:next w:val="NoList"/>
    <w:uiPriority w:val="99"/>
    <w:semiHidden/>
    <w:unhideWhenUsed/>
    <w:rsid w:val="00E314E5"/>
  </w:style>
  <w:style w:type="numbering" w:customStyle="1" w:styleId="NoList613">
    <w:name w:val="No List613"/>
    <w:next w:val="NoList"/>
    <w:uiPriority w:val="99"/>
    <w:semiHidden/>
    <w:unhideWhenUsed/>
    <w:rsid w:val="00E314E5"/>
  </w:style>
  <w:style w:type="numbering" w:customStyle="1" w:styleId="NoList1413">
    <w:name w:val="No List1413"/>
    <w:next w:val="NoList"/>
    <w:uiPriority w:val="99"/>
    <w:semiHidden/>
    <w:unhideWhenUsed/>
    <w:rsid w:val="00E314E5"/>
  </w:style>
  <w:style w:type="numbering" w:customStyle="1" w:styleId="13132">
    <w:name w:val="リストなし1313"/>
    <w:next w:val="NoList"/>
    <w:uiPriority w:val="99"/>
    <w:semiHidden/>
    <w:unhideWhenUsed/>
    <w:rsid w:val="00E314E5"/>
  </w:style>
  <w:style w:type="numbering" w:customStyle="1" w:styleId="NoList2313">
    <w:name w:val="No List2313"/>
    <w:next w:val="NoList"/>
    <w:semiHidden/>
    <w:rsid w:val="00E314E5"/>
  </w:style>
  <w:style w:type="numbering" w:customStyle="1" w:styleId="NoList3313">
    <w:name w:val="No List3313"/>
    <w:next w:val="NoList"/>
    <w:uiPriority w:val="99"/>
    <w:semiHidden/>
    <w:rsid w:val="00E314E5"/>
  </w:style>
  <w:style w:type="numbering" w:customStyle="1" w:styleId="NoList1143">
    <w:name w:val="No List1143"/>
    <w:next w:val="NoList"/>
    <w:uiPriority w:val="99"/>
    <w:semiHidden/>
    <w:unhideWhenUsed/>
    <w:rsid w:val="00E314E5"/>
  </w:style>
  <w:style w:type="numbering" w:customStyle="1" w:styleId="NoList423">
    <w:name w:val="No List423"/>
    <w:next w:val="NoList"/>
    <w:uiPriority w:val="99"/>
    <w:semiHidden/>
    <w:unhideWhenUsed/>
    <w:rsid w:val="00E314E5"/>
  </w:style>
  <w:style w:type="numbering" w:customStyle="1" w:styleId="NoList12313">
    <w:name w:val="No List12313"/>
    <w:next w:val="NoList"/>
    <w:uiPriority w:val="99"/>
    <w:semiHidden/>
    <w:unhideWhenUsed/>
    <w:rsid w:val="00E314E5"/>
  </w:style>
  <w:style w:type="numbering" w:customStyle="1" w:styleId="113130">
    <w:name w:val="リストなし11313"/>
    <w:next w:val="NoList"/>
    <w:uiPriority w:val="99"/>
    <w:semiHidden/>
    <w:unhideWhenUsed/>
    <w:rsid w:val="00E314E5"/>
  </w:style>
  <w:style w:type="numbering" w:customStyle="1" w:styleId="113131">
    <w:name w:val="无列表11313"/>
    <w:next w:val="NoList"/>
    <w:semiHidden/>
    <w:rsid w:val="00E314E5"/>
  </w:style>
  <w:style w:type="numbering" w:customStyle="1" w:styleId="NoList21313">
    <w:name w:val="No List21313"/>
    <w:next w:val="NoList"/>
    <w:semiHidden/>
    <w:rsid w:val="00E314E5"/>
  </w:style>
  <w:style w:type="numbering" w:customStyle="1" w:styleId="NoList31313">
    <w:name w:val="No List31313"/>
    <w:next w:val="NoList"/>
    <w:uiPriority w:val="99"/>
    <w:semiHidden/>
    <w:rsid w:val="00E314E5"/>
  </w:style>
  <w:style w:type="numbering" w:customStyle="1" w:styleId="NoList111313">
    <w:name w:val="No List111313"/>
    <w:next w:val="NoList"/>
    <w:uiPriority w:val="99"/>
    <w:semiHidden/>
    <w:unhideWhenUsed/>
    <w:rsid w:val="00E314E5"/>
  </w:style>
  <w:style w:type="numbering" w:customStyle="1" w:styleId="NoList12123">
    <w:name w:val="No List12123"/>
    <w:next w:val="NoList"/>
    <w:uiPriority w:val="99"/>
    <w:semiHidden/>
    <w:unhideWhenUsed/>
    <w:rsid w:val="00E314E5"/>
  </w:style>
  <w:style w:type="numbering" w:customStyle="1" w:styleId="111233">
    <w:name w:val="リストなし11123"/>
    <w:next w:val="NoList"/>
    <w:uiPriority w:val="99"/>
    <w:semiHidden/>
    <w:unhideWhenUsed/>
    <w:rsid w:val="00E314E5"/>
  </w:style>
  <w:style w:type="numbering" w:customStyle="1" w:styleId="111234">
    <w:name w:val="无列表11123"/>
    <w:next w:val="NoList"/>
    <w:semiHidden/>
    <w:rsid w:val="00E314E5"/>
  </w:style>
  <w:style w:type="numbering" w:customStyle="1" w:styleId="NoList21123">
    <w:name w:val="No List21123"/>
    <w:next w:val="NoList"/>
    <w:semiHidden/>
    <w:rsid w:val="00E314E5"/>
  </w:style>
  <w:style w:type="numbering" w:customStyle="1" w:styleId="NoList31123">
    <w:name w:val="No List31123"/>
    <w:next w:val="NoList"/>
    <w:uiPriority w:val="99"/>
    <w:semiHidden/>
    <w:rsid w:val="00E314E5"/>
  </w:style>
  <w:style w:type="numbering" w:customStyle="1" w:styleId="NoList523">
    <w:name w:val="No List523"/>
    <w:next w:val="NoList"/>
    <w:uiPriority w:val="99"/>
    <w:semiHidden/>
    <w:unhideWhenUsed/>
    <w:rsid w:val="00E314E5"/>
  </w:style>
  <w:style w:type="numbering" w:customStyle="1" w:styleId="NoList1323">
    <w:name w:val="No List1323"/>
    <w:next w:val="NoList"/>
    <w:uiPriority w:val="99"/>
    <w:semiHidden/>
    <w:unhideWhenUsed/>
    <w:rsid w:val="00E314E5"/>
  </w:style>
  <w:style w:type="numbering" w:customStyle="1" w:styleId="12233">
    <w:name w:val="リストなし1223"/>
    <w:next w:val="NoList"/>
    <w:uiPriority w:val="99"/>
    <w:semiHidden/>
    <w:unhideWhenUsed/>
    <w:rsid w:val="00E314E5"/>
  </w:style>
  <w:style w:type="numbering" w:customStyle="1" w:styleId="12241">
    <w:name w:val="无列表1224"/>
    <w:next w:val="NoList"/>
    <w:semiHidden/>
    <w:rsid w:val="00E314E5"/>
  </w:style>
  <w:style w:type="numbering" w:customStyle="1" w:styleId="NoList2223">
    <w:name w:val="No List2223"/>
    <w:next w:val="NoList"/>
    <w:semiHidden/>
    <w:rsid w:val="00E314E5"/>
  </w:style>
  <w:style w:type="numbering" w:customStyle="1" w:styleId="NoList3223">
    <w:name w:val="No List3223"/>
    <w:next w:val="NoList"/>
    <w:uiPriority w:val="99"/>
    <w:semiHidden/>
    <w:rsid w:val="00E314E5"/>
  </w:style>
  <w:style w:type="numbering" w:customStyle="1" w:styleId="NoList11223">
    <w:name w:val="No List11223"/>
    <w:next w:val="NoList"/>
    <w:uiPriority w:val="99"/>
    <w:semiHidden/>
    <w:unhideWhenUsed/>
    <w:rsid w:val="00E314E5"/>
  </w:style>
  <w:style w:type="numbering" w:customStyle="1" w:styleId="2123">
    <w:name w:val="无列表2123"/>
    <w:next w:val="NoList"/>
    <w:uiPriority w:val="99"/>
    <w:semiHidden/>
    <w:unhideWhenUsed/>
    <w:rsid w:val="00E314E5"/>
  </w:style>
  <w:style w:type="numbering" w:customStyle="1" w:styleId="NoList111223">
    <w:name w:val="No List111223"/>
    <w:next w:val="NoList"/>
    <w:uiPriority w:val="99"/>
    <w:semiHidden/>
    <w:unhideWhenUsed/>
    <w:rsid w:val="00E314E5"/>
  </w:style>
  <w:style w:type="numbering" w:customStyle="1" w:styleId="NoList73">
    <w:name w:val="No List73"/>
    <w:next w:val="NoList"/>
    <w:uiPriority w:val="99"/>
    <w:semiHidden/>
    <w:unhideWhenUsed/>
    <w:rsid w:val="00E314E5"/>
  </w:style>
  <w:style w:type="numbering" w:customStyle="1" w:styleId="NoList153">
    <w:name w:val="No List153"/>
    <w:next w:val="NoList"/>
    <w:uiPriority w:val="99"/>
    <w:semiHidden/>
    <w:unhideWhenUsed/>
    <w:rsid w:val="00E314E5"/>
  </w:style>
  <w:style w:type="numbering" w:customStyle="1" w:styleId="1432">
    <w:name w:val="リストなし143"/>
    <w:next w:val="NoList"/>
    <w:uiPriority w:val="99"/>
    <w:semiHidden/>
    <w:unhideWhenUsed/>
    <w:rsid w:val="00E314E5"/>
  </w:style>
  <w:style w:type="numbering" w:customStyle="1" w:styleId="1433">
    <w:name w:val="无列表143"/>
    <w:next w:val="NoList"/>
    <w:semiHidden/>
    <w:rsid w:val="00E314E5"/>
  </w:style>
  <w:style w:type="numbering" w:customStyle="1" w:styleId="NoList243">
    <w:name w:val="No List243"/>
    <w:next w:val="NoList"/>
    <w:semiHidden/>
    <w:rsid w:val="00E314E5"/>
  </w:style>
  <w:style w:type="numbering" w:customStyle="1" w:styleId="NoList343">
    <w:name w:val="No List343"/>
    <w:next w:val="NoList"/>
    <w:uiPriority w:val="99"/>
    <w:semiHidden/>
    <w:rsid w:val="00E314E5"/>
  </w:style>
  <w:style w:type="numbering" w:customStyle="1" w:styleId="NoList1153">
    <w:name w:val="No List1153"/>
    <w:next w:val="NoList"/>
    <w:uiPriority w:val="99"/>
    <w:semiHidden/>
    <w:unhideWhenUsed/>
    <w:rsid w:val="00E314E5"/>
  </w:style>
  <w:style w:type="numbering" w:customStyle="1" w:styleId="NoList433">
    <w:name w:val="No List433"/>
    <w:next w:val="NoList"/>
    <w:uiPriority w:val="99"/>
    <w:semiHidden/>
    <w:unhideWhenUsed/>
    <w:rsid w:val="00E314E5"/>
  </w:style>
  <w:style w:type="numbering" w:customStyle="1" w:styleId="NoList1243">
    <w:name w:val="No List1243"/>
    <w:next w:val="NoList"/>
    <w:uiPriority w:val="99"/>
    <w:semiHidden/>
    <w:unhideWhenUsed/>
    <w:rsid w:val="00E314E5"/>
  </w:style>
  <w:style w:type="numbering" w:customStyle="1" w:styleId="11430">
    <w:name w:val="リストなし1143"/>
    <w:next w:val="NoList"/>
    <w:uiPriority w:val="99"/>
    <w:semiHidden/>
    <w:unhideWhenUsed/>
    <w:rsid w:val="00E314E5"/>
  </w:style>
  <w:style w:type="numbering" w:customStyle="1" w:styleId="11431">
    <w:name w:val="无列表1143"/>
    <w:next w:val="NoList"/>
    <w:semiHidden/>
    <w:rsid w:val="00E314E5"/>
  </w:style>
  <w:style w:type="numbering" w:customStyle="1" w:styleId="NoList2143">
    <w:name w:val="No List2143"/>
    <w:next w:val="NoList"/>
    <w:semiHidden/>
    <w:rsid w:val="00E314E5"/>
  </w:style>
  <w:style w:type="numbering" w:customStyle="1" w:styleId="NoList3143">
    <w:name w:val="No List3143"/>
    <w:next w:val="NoList"/>
    <w:uiPriority w:val="99"/>
    <w:semiHidden/>
    <w:rsid w:val="00E314E5"/>
  </w:style>
  <w:style w:type="numbering" w:customStyle="1" w:styleId="NoList11143">
    <w:name w:val="No List11143"/>
    <w:next w:val="NoList"/>
    <w:uiPriority w:val="99"/>
    <w:semiHidden/>
    <w:unhideWhenUsed/>
    <w:rsid w:val="00E314E5"/>
  </w:style>
  <w:style w:type="numbering" w:customStyle="1" w:styleId="233">
    <w:name w:val="无列表233"/>
    <w:next w:val="NoList"/>
    <w:uiPriority w:val="99"/>
    <w:semiHidden/>
    <w:unhideWhenUsed/>
    <w:rsid w:val="00E314E5"/>
  </w:style>
  <w:style w:type="numbering" w:customStyle="1" w:styleId="NoList12133">
    <w:name w:val="No List12133"/>
    <w:next w:val="NoList"/>
    <w:uiPriority w:val="99"/>
    <w:semiHidden/>
    <w:unhideWhenUsed/>
    <w:rsid w:val="00E314E5"/>
  </w:style>
  <w:style w:type="numbering" w:customStyle="1" w:styleId="111331">
    <w:name w:val="リストなし11133"/>
    <w:next w:val="NoList"/>
    <w:uiPriority w:val="99"/>
    <w:semiHidden/>
    <w:unhideWhenUsed/>
    <w:rsid w:val="00E314E5"/>
  </w:style>
  <w:style w:type="numbering" w:customStyle="1" w:styleId="111332">
    <w:name w:val="无列表11133"/>
    <w:next w:val="NoList"/>
    <w:semiHidden/>
    <w:rsid w:val="00E314E5"/>
  </w:style>
  <w:style w:type="numbering" w:customStyle="1" w:styleId="NoList21133">
    <w:name w:val="No List21133"/>
    <w:next w:val="NoList"/>
    <w:semiHidden/>
    <w:rsid w:val="00E314E5"/>
  </w:style>
  <w:style w:type="numbering" w:customStyle="1" w:styleId="NoList31133">
    <w:name w:val="No List31133"/>
    <w:next w:val="NoList"/>
    <w:uiPriority w:val="99"/>
    <w:semiHidden/>
    <w:rsid w:val="00E314E5"/>
  </w:style>
  <w:style w:type="numbering" w:customStyle="1" w:styleId="NoList533">
    <w:name w:val="No List533"/>
    <w:next w:val="NoList"/>
    <w:uiPriority w:val="99"/>
    <w:semiHidden/>
    <w:unhideWhenUsed/>
    <w:rsid w:val="00E314E5"/>
  </w:style>
  <w:style w:type="numbering" w:customStyle="1" w:styleId="NoList1333">
    <w:name w:val="No List1333"/>
    <w:next w:val="NoList"/>
    <w:uiPriority w:val="99"/>
    <w:semiHidden/>
    <w:unhideWhenUsed/>
    <w:rsid w:val="00E314E5"/>
  </w:style>
  <w:style w:type="numbering" w:customStyle="1" w:styleId="12331">
    <w:name w:val="リストなし1233"/>
    <w:next w:val="NoList"/>
    <w:uiPriority w:val="99"/>
    <w:semiHidden/>
    <w:unhideWhenUsed/>
    <w:rsid w:val="00E314E5"/>
  </w:style>
  <w:style w:type="numbering" w:customStyle="1" w:styleId="12332">
    <w:name w:val="无列表1233"/>
    <w:next w:val="NoList"/>
    <w:semiHidden/>
    <w:rsid w:val="00E314E5"/>
  </w:style>
  <w:style w:type="numbering" w:customStyle="1" w:styleId="NoList2233">
    <w:name w:val="No List2233"/>
    <w:next w:val="NoList"/>
    <w:semiHidden/>
    <w:rsid w:val="00E314E5"/>
  </w:style>
  <w:style w:type="numbering" w:customStyle="1" w:styleId="NoList3233">
    <w:name w:val="No List3233"/>
    <w:next w:val="NoList"/>
    <w:uiPriority w:val="99"/>
    <w:semiHidden/>
    <w:rsid w:val="00E314E5"/>
  </w:style>
  <w:style w:type="numbering" w:customStyle="1" w:styleId="NoList11233">
    <w:name w:val="No List11233"/>
    <w:next w:val="NoList"/>
    <w:uiPriority w:val="99"/>
    <w:semiHidden/>
    <w:unhideWhenUsed/>
    <w:rsid w:val="00E314E5"/>
  </w:style>
  <w:style w:type="numbering" w:customStyle="1" w:styleId="2133">
    <w:name w:val="无列表2133"/>
    <w:next w:val="NoList"/>
    <w:uiPriority w:val="99"/>
    <w:semiHidden/>
    <w:unhideWhenUsed/>
    <w:rsid w:val="00E314E5"/>
  </w:style>
  <w:style w:type="numbering" w:customStyle="1" w:styleId="NoList12223">
    <w:name w:val="No List12223"/>
    <w:next w:val="NoList"/>
    <w:uiPriority w:val="99"/>
    <w:semiHidden/>
    <w:unhideWhenUsed/>
    <w:rsid w:val="00E314E5"/>
  </w:style>
  <w:style w:type="numbering" w:customStyle="1" w:styleId="11223">
    <w:name w:val="リストなし11223"/>
    <w:next w:val="NoList"/>
    <w:uiPriority w:val="99"/>
    <w:semiHidden/>
    <w:unhideWhenUsed/>
    <w:rsid w:val="00E314E5"/>
  </w:style>
  <w:style w:type="numbering" w:customStyle="1" w:styleId="112230">
    <w:name w:val="无列表11223"/>
    <w:next w:val="NoList"/>
    <w:semiHidden/>
    <w:rsid w:val="00E314E5"/>
  </w:style>
  <w:style w:type="numbering" w:customStyle="1" w:styleId="NoList21223">
    <w:name w:val="No List21223"/>
    <w:next w:val="NoList"/>
    <w:semiHidden/>
    <w:rsid w:val="00E314E5"/>
  </w:style>
  <w:style w:type="numbering" w:customStyle="1" w:styleId="NoList31223">
    <w:name w:val="No List31223"/>
    <w:next w:val="NoList"/>
    <w:uiPriority w:val="99"/>
    <w:semiHidden/>
    <w:rsid w:val="00E314E5"/>
  </w:style>
  <w:style w:type="numbering" w:customStyle="1" w:styleId="NoList111233">
    <w:name w:val="No List111233"/>
    <w:next w:val="NoList"/>
    <w:uiPriority w:val="99"/>
    <w:semiHidden/>
    <w:unhideWhenUsed/>
    <w:rsid w:val="00E314E5"/>
  </w:style>
  <w:style w:type="numbering" w:customStyle="1" w:styleId="NoList10">
    <w:name w:val="No List10"/>
    <w:next w:val="NoList"/>
    <w:uiPriority w:val="99"/>
    <w:semiHidden/>
    <w:unhideWhenUsed/>
    <w:rsid w:val="00E314E5"/>
  </w:style>
  <w:style w:type="numbering" w:customStyle="1" w:styleId="1440">
    <w:name w:val="無清單144"/>
    <w:next w:val="NoList"/>
    <w:uiPriority w:val="99"/>
    <w:semiHidden/>
    <w:unhideWhenUsed/>
    <w:rsid w:val="00E314E5"/>
  </w:style>
  <w:style w:type="numbering" w:customStyle="1" w:styleId="11342">
    <w:name w:val="無清單1134"/>
    <w:next w:val="NoList"/>
    <w:uiPriority w:val="99"/>
    <w:semiHidden/>
    <w:unhideWhenUsed/>
    <w:rsid w:val="00E314E5"/>
  </w:style>
  <w:style w:type="numbering" w:customStyle="1" w:styleId="12340">
    <w:name w:val="無清單1234"/>
    <w:next w:val="NoList"/>
    <w:uiPriority w:val="99"/>
    <w:semiHidden/>
    <w:unhideWhenUsed/>
    <w:rsid w:val="00E314E5"/>
  </w:style>
  <w:style w:type="numbering" w:customStyle="1" w:styleId="11134">
    <w:name w:val="無清單11134"/>
    <w:next w:val="NoList"/>
    <w:uiPriority w:val="99"/>
    <w:semiHidden/>
    <w:unhideWhenUsed/>
    <w:rsid w:val="00E314E5"/>
  </w:style>
  <w:style w:type="numbering" w:customStyle="1" w:styleId="NoList1111114">
    <w:name w:val="No List1111114"/>
    <w:next w:val="NoList"/>
    <w:uiPriority w:val="99"/>
    <w:semiHidden/>
    <w:unhideWhenUsed/>
    <w:rsid w:val="00E314E5"/>
  </w:style>
  <w:style w:type="numbering" w:customStyle="1" w:styleId="121114">
    <w:name w:val="無清單121114"/>
    <w:next w:val="NoList"/>
    <w:uiPriority w:val="99"/>
    <w:semiHidden/>
    <w:unhideWhenUsed/>
    <w:rsid w:val="00E314E5"/>
  </w:style>
  <w:style w:type="numbering" w:customStyle="1" w:styleId="13114">
    <w:name w:val="無清單13114"/>
    <w:next w:val="NoList"/>
    <w:uiPriority w:val="99"/>
    <w:semiHidden/>
    <w:unhideWhenUsed/>
    <w:rsid w:val="00E314E5"/>
  </w:style>
  <w:style w:type="numbering" w:customStyle="1" w:styleId="1121141">
    <w:name w:val="無清單112114"/>
    <w:next w:val="NoList"/>
    <w:uiPriority w:val="99"/>
    <w:semiHidden/>
    <w:unhideWhenUsed/>
    <w:rsid w:val="00E314E5"/>
  </w:style>
  <w:style w:type="numbering" w:customStyle="1" w:styleId="1221140">
    <w:name w:val="無清單122114"/>
    <w:next w:val="NoList"/>
    <w:uiPriority w:val="99"/>
    <w:semiHidden/>
    <w:unhideWhenUsed/>
    <w:rsid w:val="00E314E5"/>
  </w:style>
  <w:style w:type="numbering" w:customStyle="1" w:styleId="11121140">
    <w:name w:val="無清單1112114"/>
    <w:next w:val="NoList"/>
    <w:uiPriority w:val="99"/>
    <w:semiHidden/>
    <w:unhideWhenUsed/>
    <w:rsid w:val="00E314E5"/>
  </w:style>
  <w:style w:type="numbering" w:customStyle="1" w:styleId="14130">
    <w:name w:val="無清單1413"/>
    <w:next w:val="NoList"/>
    <w:uiPriority w:val="99"/>
    <w:semiHidden/>
    <w:unhideWhenUsed/>
    <w:rsid w:val="00E314E5"/>
  </w:style>
  <w:style w:type="numbering" w:customStyle="1" w:styleId="113132">
    <w:name w:val="無清單11313"/>
    <w:next w:val="NoList"/>
    <w:uiPriority w:val="99"/>
    <w:semiHidden/>
    <w:unhideWhenUsed/>
    <w:rsid w:val="00E314E5"/>
  </w:style>
  <w:style w:type="numbering" w:customStyle="1" w:styleId="123130">
    <w:name w:val="無清單12313"/>
    <w:next w:val="NoList"/>
    <w:uiPriority w:val="99"/>
    <w:semiHidden/>
    <w:unhideWhenUsed/>
    <w:rsid w:val="00E314E5"/>
  </w:style>
  <w:style w:type="numbering" w:customStyle="1" w:styleId="1113130">
    <w:name w:val="無清單111313"/>
    <w:next w:val="NoList"/>
    <w:uiPriority w:val="99"/>
    <w:semiHidden/>
    <w:unhideWhenUsed/>
    <w:rsid w:val="00E314E5"/>
  </w:style>
  <w:style w:type="numbering" w:customStyle="1" w:styleId="NoList111123">
    <w:name w:val="No List111123"/>
    <w:next w:val="NoList"/>
    <w:uiPriority w:val="99"/>
    <w:semiHidden/>
    <w:unhideWhenUsed/>
    <w:rsid w:val="00E314E5"/>
  </w:style>
  <w:style w:type="numbering" w:customStyle="1" w:styleId="12123">
    <w:name w:val="無清單12123"/>
    <w:next w:val="NoList"/>
    <w:uiPriority w:val="99"/>
    <w:semiHidden/>
    <w:unhideWhenUsed/>
    <w:rsid w:val="00E314E5"/>
  </w:style>
  <w:style w:type="numbering" w:customStyle="1" w:styleId="111123">
    <w:name w:val="無清單111123"/>
    <w:next w:val="NoList"/>
    <w:uiPriority w:val="99"/>
    <w:semiHidden/>
    <w:unhideWhenUsed/>
    <w:rsid w:val="00E314E5"/>
  </w:style>
  <w:style w:type="numbering" w:customStyle="1" w:styleId="1323">
    <w:name w:val="無清單1323"/>
    <w:next w:val="NoList"/>
    <w:uiPriority w:val="99"/>
    <w:semiHidden/>
    <w:unhideWhenUsed/>
    <w:rsid w:val="00E314E5"/>
  </w:style>
  <w:style w:type="numbering" w:customStyle="1" w:styleId="112231">
    <w:name w:val="無清單11223"/>
    <w:next w:val="NoList"/>
    <w:uiPriority w:val="99"/>
    <w:semiHidden/>
    <w:unhideWhenUsed/>
    <w:rsid w:val="00E314E5"/>
  </w:style>
  <w:style w:type="numbering" w:customStyle="1" w:styleId="1531">
    <w:name w:val="無清單153"/>
    <w:next w:val="NoList"/>
    <w:uiPriority w:val="99"/>
    <w:semiHidden/>
    <w:unhideWhenUsed/>
    <w:rsid w:val="00E314E5"/>
  </w:style>
  <w:style w:type="numbering" w:customStyle="1" w:styleId="11432">
    <w:name w:val="無清單1143"/>
    <w:next w:val="NoList"/>
    <w:uiPriority w:val="99"/>
    <w:semiHidden/>
    <w:unhideWhenUsed/>
    <w:rsid w:val="00E314E5"/>
  </w:style>
  <w:style w:type="numbering" w:customStyle="1" w:styleId="12430">
    <w:name w:val="無清單1243"/>
    <w:next w:val="NoList"/>
    <w:uiPriority w:val="99"/>
    <w:semiHidden/>
    <w:unhideWhenUsed/>
    <w:rsid w:val="00E314E5"/>
  </w:style>
  <w:style w:type="numbering" w:customStyle="1" w:styleId="11143">
    <w:name w:val="無清單11143"/>
    <w:next w:val="NoList"/>
    <w:uiPriority w:val="99"/>
    <w:semiHidden/>
    <w:unhideWhenUsed/>
    <w:rsid w:val="00E314E5"/>
  </w:style>
  <w:style w:type="numbering" w:customStyle="1" w:styleId="NoList111133">
    <w:name w:val="No List111133"/>
    <w:next w:val="NoList"/>
    <w:uiPriority w:val="99"/>
    <w:semiHidden/>
    <w:unhideWhenUsed/>
    <w:rsid w:val="00E314E5"/>
  </w:style>
  <w:style w:type="numbering" w:customStyle="1" w:styleId="121330">
    <w:name w:val="無清單12133"/>
    <w:next w:val="NoList"/>
    <w:uiPriority w:val="99"/>
    <w:semiHidden/>
    <w:unhideWhenUsed/>
    <w:rsid w:val="00E314E5"/>
  </w:style>
  <w:style w:type="numbering" w:customStyle="1" w:styleId="1111330">
    <w:name w:val="無清單111133"/>
    <w:next w:val="NoList"/>
    <w:uiPriority w:val="99"/>
    <w:semiHidden/>
    <w:unhideWhenUsed/>
    <w:rsid w:val="00E314E5"/>
  </w:style>
  <w:style w:type="numbering" w:customStyle="1" w:styleId="13330">
    <w:name w:val="無清單1333"/>
    <w:next w:val="NoList"/>
    <w:uiPriority w:val="99"/>
    <w:semiHidden/>
    <w:unhideWhenUsed/>
    <w:rsid w:val="00E314E5"/>
  </w:style>
  <w:style w:type="numbering" w:customStyle="1" w:styleId="11233">
    <w:name w:val="無清單11233"/>
    <w:next w:val="NoList"/>
    <w:uiPriority w:val="99"/>
    <w:semiHidden/>
    <w:unhideWhenUsed/>
    <w:rsid w:val="00E314E5"/>
  </w:style>
  <w:style w:type="numbering" w:customStyle="1" w:styleId="122230">
    <w:name w:val="無清單12223"/>
    <w:next w:val="NoList"/>
    <w:uiPriority w:val="99"/>
    <w:semiHidden/>
    <w:unhideWhenUsed/>
    <w:rsid w:val="00E314E5"/>
  </w:style>
  <w:style w:type="numbering" w:customStyle="1" w:styleId="1112230">
    <w:name w:val="無清單111223"/>
    <w:next w:val="NoList"/>
    <w:uiPriority w:val="99"/>
    <w:semiHidden/>
    <w:unhideWhenUsed/>
    <w:rsid w:val="00E314E5"/>
  </w:style>
  <w:style w:type="numbering" w:customStyle="1" w:styleId="111111111">
    <w:name w:val="無清單111111111"/>
    <w:next w:val="NoList"/>
    <w:uiPriority w:val="99"/>
    <w:semiHidden/>
    <w:unhideWhenUsed/>
    <w:rsid w:val="00E314E5"/>
  </w:style>
  <w:style w:type="numbering" w:customStyle="1" w:styleId="31110">
    <w:name w:val="无列表3111"/>
    <w:next w:val="NoList"/>
    <w:uiPriority w:val="99"/>
    <w:semiHidden/>
    <w:unhideWhenUsed/>
    <w:rsid w:val="00E314E5"/>
  </w:style>
  <w:style w:type="numbering" w:customStyle="1" w:styleId="1212111">
    <w:name w:val="无列表121211"/>
    <w:next w:val="NoList"/>
    <w:semiHidden/>
    <w:rsid w:val="00E314E5"/>
  </w:style>
  <w:style w:type="numbering" w:customStyle="1" w:styleId="1311111">
    <w:name w:val="无列表131111"/>
    <w:next w:val="NoList"/>
    <w:semiHidden/>
    <w:rsid w:val="00E314E5"/>
  </w:style>
  <w:style w:type="numbering" w:customStyle="1" w:styleId="NoList411111">
    <w:name w:val="No List411111"/>
    <w:next w:val="NoList"/>
    <w:uiPriority w:val="99"/>
    <w:semiHidden/>
    <w:unhideWhenUsed/>
    <w:rsid w:val="00E314E5"/>
  </w:style>
  <w:style w:type="numbering" w:customStyle="1" w:styleId="221111">
    <w:name w:val="无列表221111"/>
    <w:next w:val="NoList"/>
    <w:uiPriority w:val="99"/>
    <w:semiHidden/>
    <w:unhideWhenUsed/>
    <w:rsid w:val="00E314E5"/>
  </w:style>
  <w:style w:type="numbering" w:customStyle="1" w:styleId="NoList12111111">
    <w:name w:val="No List12111111"/>
    <w:next w:val="NoList"/>
    <w:uiPriority w:val="99"/>
    <w:semiHidden/>
    <w:unhideWhenUsed/>
    <w:rsid w:val="00E314E5"/>
  </w:style>
  <w:style w:type="numbering" w:customStyle="1" w:styleId="111111112">
    <w:name w:val="リストなし11111111"/>
    <w:next w:val="NoList"/>
    <w:uiPriority w:val="99"/>
    <w:semiHidden/>
    <w:unhideWhenUsed/>
    <w:rsid w:val="00E314E5"/>
  </w:style>
  <w:style w:type="numbering" w:customStyle="1" w:styleId="111111113">
    <w:name w:val="无列表11111111"/>
    <w:next w:val="NoList"/>
    <w:semiHidden/>
    <w:rsid w:val="00E314E5"/>
  </w:style>
  <w:style w:type="numbering" w:customStyle="1" w:styleId="NoList21111111">
    <w:name w:val="No List21111111"/>
    <w:next w:val="NoList"/>
    <w:semiHidden/>
    <w:rsid w:val="00E314E5"/>
  </w:style>
  <w:style w:type="numbering" w:customStyle="1" w:styleId="NoList31111111">
    <w:name w:val="No List31111111"/>
    <w:next w:val="NoList"/>
    <w:uiPriority w:val="99"/>
    <w:semiHidden/>
    <w:rsid w:val="00E314E5"/>
  </w:style>
  <w:style w:type="numbering" w:customStyle="1" w:styleId="NoList1111111111">
    <w:name w:val="No List1111111111"/>
    <w:next w:val="NoList"/>
    <w:uiPriority w:val="99"/>
    <w:semiHidden/>
    <w:unhideWhenUsed/>
    <w:rsid w:val="00E314E5"/>
  </w:style>
  <w:style w:type="numbering" w:customStyle="1" w:styleId="12111111">
    <w:name w:val="無清單12111111"/>
    <w:next w:val="NoList"/>
    <w:uiPriority w:val="99"/>
    <w:semiHidden/>
    <w:unhideWhenUsed/>
    <w:rsid w:val="00E314E5"/>
  </w:style>
  <w:style w:type="numbering" w:customStyle="1" w:styleId="1111111111">
    <w:name w:val="無清單1111111111"/>
    <w:next w:val="NoList"/>
    <w:uiPriority w:val="99"/>
    <w:semiHidden/>
    <w:unhideWhenUsed/>
    <w:rsid w:val="00E314E5"/>
  </w:style>
  <w:style w:type="numbering" w:customStyle="1" w:styleId="NoList1311111">
    <w:name w:val="No List1311111"/>
    <w:next w:val="NoList"/>
    <w:uiPriority w:val="99"/>
    <w:semiHidden/>
    <w:unhideWhenUsed/>
    <w:rsid w:val="00E314E5"/>
  </w:style>
  <w:style w:type="numbering" w:customStyle="1" w:styleId="12111110">
    <w:name w:val="リストなし1211111"/>
    <w:next w:val="NoList"/>
    <w:uiPriority w:val="99"/>
    <w:semiHidden/>
    <w:unhideWhenUsed/>
    <w:rsid w:val="00E314E5"/>
  </w:style>
  <w:style w:type="numbering" w:customStyle="1" w:styleId="12111112">
    <w:name w:val="无列表1211111"/>
    <w:next w:val="NoList"/>
    <w:semiHidden/>
    <w:rsid w:val="00E314E5"/>
  </w:style>
  <w:style w:type="numbering" w:customStyle="1" w:styleId="NoList2211111">
    <w:name w:val="No List2211111"/>
    <w:next w:val="NoList"/>
    <w:semiHidden/>
    <w:rsid w:val="00E314E5"/>
  </w:style>
  <w:style w:type="numbering" w:customStyle="1" w:styleId="NoList3211111">
    <w:name w:val="No List3211111"/>
    <w:next w:val="NoList"/>
    <w:uiPriority w:val="99"/>
    <w:semiHidden/>
    <w:rsid w:val="00E314E5"/>
  </w:style>
  <w:style w:type="numbering" w:customStyle="1" w:styleId="NoList11211111">
    <w:name w:val="No List11211111"/>
    <w:next w:val="NoList"/>
    <w:uiPriority w:val="99"/>
    <w:semiHidden/>
    <w:unhideWhenUsed/>
    <w:rsid w:val="00E314E5"/>
  </w:style>
  <w:style w:type="numbering" w:customStyle="1" w:styleId="13111110">
    <w:name w:val="無清單1311111"/>
    <w:next w:val="NoList"/>
    <w:uiPriority w:val="99"/>
    <w:semiHidden/>
    <w:unhideWhenUsed/>
    <w:rsid w:val="00E314E5"/>
  </w:style>
  <w:style w:type="numbering" w:customStyle="1" w:styleId="112111110">
    <w:name w:val="無清單11211111"/>
    <w:next w:val="NoList"/>
    <w:uiPriority w:val="99"/>
    <w:semiHidden/>
    <w:unhideWhenUsed/>
    <w:rsid w:val="00E314E5"/>
  </w:style>
  <w:style w:type="numbering" w:customStyle="1" w:styleId="2111111">
    <w:name w:val="无列表2111111"/>
    <w:next w:val="NoList"/>
    <w:uiPriority w:val="99"/>
    <w:semiHidden/>
    <w:unhideWhenUsed/>
    <w:rsid w:val="00E314E5"/>
  </w:style>
  <w:style w:type="numbering" w:customStyle="1" w:styleId="NoList12211111">
    <w:name w:val="No List12211111"/>
    <w:next w:val="NoList"/>
    <w:uiPriority w:val="99"/>
    <w:semiHidden/>
    <w:unhideWhenUsed/>
    <w:rsid w:val="00E314E5"/>
  </w:style>
  <w:style w:type="numbering" w:customStyle="1" w:styleId="112111111">
    <w:name w:val="リストなし11211111"/>
    <w:next w:val="NoList"/>
    <w:uiPriority w:val="99"/>
    <w:semiHidden/>
    <w:unhideWhenUsed/>
    <w:rsid w:val="00E314E5"/>
  </w:style>
  <w:style w:type="numbering" w:customStyle="1" w:styleId="112111112">
    <w:name w:val="无列表11211111"/>
    <w:next w:val="NoList"/>
    <w:semiHidden/>
    <w:rsid w:val="00E314E5"/>
  </w:style>
  <w:style w:type="numbering" w:customStyle="1" w:styleId="NoList21211111">
    <w:name w:val="No List21211111"/>
    <w:next w:val="NoList"/>
    <w:semiHidden/>
    <w:rsid w:val="00E314E5"/>
  </w:style>
  <w:style w:type="numbering" w:customStyle="1" w:styleId="NoList31211111">
    <w:name w:val="No List31211111"/>
    <w:next w:val="NoList"/>
    <w:uiPriority w:val="99"/>
    <w:semiHidden/>
    <w:rsid w:val="00E314E5"/>
  </w:style>
  <w:style w:type="numbering" w:customStyle="1" w:styleId="NoList111211111">
    <w:name w:val="No List111211111"/>
    <w:next w:val="NoList"/>
    <w:uiPriority w:val="99"/>
    <w:semiHidden/>
    <w:unhideWhenUsed/>
    <w:rsid w:val="00E314E5"/>
  </w:style>
  <w:style w:type="numbering" w:customStyle="1" w:styleId="12211111">
    <w:name w:val="無清單12211111"/>
    <w:next w:val="NoList"/>
    <w:uiPriority w:val="99"/>
    <w:semiHidden/>
    <w:unhideWhenUsed/>
    <w:rsid w:val="00E314E5"/>
  </w:style>
  <w:style w:type="numbering" w:customStyle="1" w:styleId="111211111">
    <w:name w:val="無清單111211111"/>
    <w:next w:val="NoList"/>
    <w:uiPriority w:val="99"/>
    <w:semiHidden/>
    <w:unhideWhenUsed/>
    <w:rsid w:val="00E314E5"/>
  </w:style>
  <w:style w:type="numbering" w:customStyle="1" w:styleId="1221110">
    <w:name w:val="无列表122111"/>
    <w:next w:val="NoList"/>
    <w:semiHidden/>
    <w:rsid w:val="00E314E5"/>
  </w:style>
  <w:style w:type="numbering" w:customStyle="1" w:styleId="NoList1212111">
    <w:name w:val="No List1212111"/>
    <w:next w:val="NoList"/>
    <w:uiPriority w:val="99"/>
    <w:semiHidden/>
    <w:unhideWhenUsed/>
    <w:rsid w:val="00E314E5"/>
  </w:style>
  <w:style w:type="numbering" w:customStyle="1" w:styleId="11121110">
    <w:name w:val="リストなし1112111"/>
    <w:next w:val="NoList"/>
    <w:uiPriority w:val="99"/>
    <w:semiHidden/>
    <w:unhideWhenUsed/>
    <w:rsid w:val="00E314E5"/>
  </w:style>
  <w:style w:type="numbering" w:customStyle="1" w:styleId="11121113">
    <w:name w:val="无列表1112111"/>
    <w:next w:val="NoList"/>
    <w:semiHidden/>
    <w:rsid w:val="00E314E5"/>
  </w:style>
  <w:style w:type="numbering" w:customStyle="1" w:styleId="NoList2112111">
    <w:name w:val="No List2112111"/>
    <w:next w:val="NoList"/>
    <w:semiHidden/>
    <w:rsid w:val="00E314E5"/>
  </w:style>
  <w:style w:type="numbering" w:customStyle="1" w:styleId="NoList3112111">
    <w:name w:val="No List3112111"/>
    <w:next w:val="NoList"/>
    <w:uiPriority w:val="99"/>
    <w:semiHidden/>
    <w:rsid w:val="00E314E5"/>
  </w:style>
  <w:style w:type="numbering" w:customStyle="1" w:styleId="NoList11112111">
    <w:name w:val="No List11112111"/>
    <w:next w:val="NoList"/>
    <w:uiPriority w:val="99"/>
    <w:semiHidden/>
    <w:unhideWhenUsed/>
    <w:rsid w:val="00E314E5"/>
  </w:style>
  <w:style w:type="numbering" w:customStyle="1" w:styleId="12121110">
    <w:name w:val="無清單1212111"/>
    <w:next w:val="NoList"/>
    <w:uiPriority w:val="99"/>
    <w:semiHidden/>
    <w:unhideWhenUsed/>
    <w:rsid w:val="00E314E5"/>
  </w:style>
  <w:style w:type="numbering" w:customStyle="1" w:styleId="11112111">
    <w:name w:val="無清單11112111"/>
    <w:next w:val="NoList"/>
    <w:uiPriority w:val="99"/>
    <w:semiHidden/>
    <w:unhideWhenUsed/>
    <w:rsid w:val="00E314E5"/>
  </w:style>
  <w:style w:type="numbering" w:customStyle="1" w:styleId="212111">
    <w:name w:val="无列表212111"/>
    <w:next w:val="NoList"/>
    <w:uiPriority w:val="99"/>
    <w:semiHidden/>
    <w:unhideWhenUsed/>
    <w:rsid w:val="00E314E5"/>
  </w:style>
  <w:style w:type="numbering" w:customStyle="1" w:styleId="NoList19">
    <w:name w:val="No List19"/>
    <w:next w:val="NoList"/>
    <w:uiPriority w:val="99"/>
    <w:semiHidden/>
    <w:unhideWhenUsed/>
    <w:rsid w:val="00E314E5"/>
  </w:style>
  <w:style w:type="numbering" w:customStyle="1" w:styleId="NoList110">
    <w:name w:val="No List110"/>
    <w:next w:val="NoList"/>
    <w:uiPriority w:val="99"/>
    <w:semiHidden/>
    <w:unhideWhenUsed/>
    <w:rsid w:val="00E314E5"/>
  </w:style>
  <w:style w:type="numbering" w:customStyle="1" w:styleId="183">
    <w:name w:val="リストなし18"/>
    <w:next w:val="NoList"/>
    <w:uiPriority w:val="99"/>
    <w:semiHidden/>
    <w:unhideWhenUsed/>
    <w:rsid w:val="00E314E5"/>
  </w:style>
  <w:style w:type="numbering" w:customStyle="1" w:styleId="184">
    <w:name w:val="无列表18"/>
    <w:next w:val="NoList"/>
    <w:semiHidden/>
    <w:rsid w:val="00E314E5"/>
  </w:style>
  <w:style w:type="numbering" w:customStyle="1" w:styleId="NoList28">
    <w:name w:val="No List28"/>
    <w:next w:val="NoList"/>
    <w:semiHidden/>
    <w:rsid w:val="00E314E5"/>
  </w:style>
  <w:style w:type="numbering" w:customStyle="1" w:styleId="NoList38">
    <w:name w:val="No List38"/>
    <w:next w:val="NoList"/>
    <w:uiPriority w:val="99"/>
    <w:semiHidden/>
    <w:rsid w:val="00E314E5"/>
  </w:style>
  <w:style w:type="numbering" w:customStyle="1" w:styleId="NoList119">
    <w:name w:val="No List119"/>
    <w:next w:val="NoList"/>
    <w:uiPriority w:val="99"/>
    <w:semiHidden/>
    <w:unhideWhenUsed/>
    <w:rsid w:val="00E314E5"/>
  </w:style>
  <w:style w:type="numbering" w:customStyle="1" w:styleId="191">
    <w:name w:val="無清單19"/>
    <w:next w:val="NoList"/>
    <w:uiPriority w:val="99"/>
    <w:semiHidden/>
    <w:unhideWhenUsed/>
    <w:rsid w:val="00E314E5"/>
  </w:style>
  <w:style w:type="numbering" w:customStyle="1" w:styleId="1181">
    <w:name w:val="無清單118"/>
    <w:next w:val="NoList"/>
    <w:uiPriority w:val="99"/>
    <w:semiHidden/>
    <w:unhideWhenUsed/>
    <w:rsid w:val="00E314E5"/>
  </w:style>
  <w:style w:type="numbering" w:customStyle="1" w:styleId="NoList1118">
    <w:name w:val="No List1118"/>
    <w:next w:val="NoList"/>
    <w:uiPriority w:val="99"/>
    <w:semiHidden/>
    <w:unhideWhenUsed/>
    <w:rsid w:val="00E314E5"/>
  </w:style>
  <w:style w:type="numbering" w:customStyle="1" w:styleId="271">
    <w:name w:val="无列表27"/>
    <w:next w:val="NoList"/>
    <w:uiPriority w:val="99"/>
    <w:semiHidden/>
    <w:unhideWhenUsed/>
    <w:rsid w:val="00E314E5"/>
  </w:style>
  <w:style w:type="numbering" w:customStyle="1" w:styleId="NoList128">
    <w:name w:val="No List128"/>
    <w:next w:val="NoList"/>
    <w:uiPriority w:val="99"/>
    <w:semiHidden/>
    <w:unhideWhenUsed/>
    <w:rsid w:val="00E314E5"/>
  </w:style>
  <w:style w:type="numbering" w:customStyle="1" w:styleId="1182">
    <w:name w:val="リストなし118"/>
    <w:next w:val="NoList"/>
    <w:uiPriority w:val="99"/>
    <w:semiHidden/>
    <w:unhideWhenUsed/>
    <w:rsid w:val="00E314E5"/>
  </w:style>
  <w:style w:type="numbering" w:customStyle="1" w:styleId="1183">
    <w:name w:val="无列表118"/>
    <w:next w:val="NoList"/>
    <w:semiHidden/>
    <w:rsid w:val="00E314E5"/>
  </w:style>
  <w:style w:type="numbering" w:customStyle="1" w:styleId="NoList218">
    <w:name w:val="No List218"/>
    <w:next w:val="NoList"/>
    <w:semiHidden/>
    <w:rsid w:val="00E314E5"/>
  </w:style>
  <w:style w:type="numbering" w:customStyle="1" w:styleId="NoList318">
    <w:name w:val="No List318"/>
    <w:next w:val="NoList"/>
    <w:uiPriority w:val="99"/>
    <w:semiHidden/>
    <w:rsid w:val="00E314E5"/>
  </w:style>
  <w:style w:type="numbering" w:customStyle="1" w:styleId="1280">
    <w:name w:val="無清單128"/>
    <w:next w:val="NoList"/>
    <w:uiPriority w:val="99"/>
    <w:semiHidden/>
    <w:unhideWhenUsed/>
    <w:rsid w:val="00E314E5"/>
  </w:style>
  <w:style w:type="numbering" w:customStyle="1" w:styleId="11180">
    <w:name w:val="無清單1118"/>
    <w:next w:val="NoList"/>
    <w:uiPriority w:val="99"/>
    <w:semiHidden/>
    <w:unhideWhenUsed/>
    <w:rsid w:val="00E314E5"/>
  </w:style>
  <w:style w:type="numbering" w:customStyle="1" w:styleId="NoList47">
    <w:name w:val="No List47"/>
    <w:next w:val="NoList"/>
    <w:uiPriority w:val="99"/>
    <w:semiHidden/>
    <w:unhideWhenUsed/>
    <w:rsid w:val="00E314E5"/>
  </w:style>
  <w:style w:type="numbering" w:customStyle="1" w:styleId="NoList1127">
    <w:name w:val="No List1127"/>
    <w:next w:val="NoList"/>
    <w:uiPriority w:val="99"/>
    <w:semiHidden/>
    <w:unhideWhenUsed/>
    <w:rsid w:val="00E314E5"/>
  </w:style>
  <w:style w:type="numbering" w:customStyle="1" w:styleId="NoList1217">
    <w:name w:val="No List1217"/>
    <w:next w:val="NoList"/>
    <w:uiPriority w:val="99"/>
    <w:semiHidden/>
    <w:unhideWhenUsed/>
    <w:rsid w:val="00E314E5"/>
  </w:style>
  <w:style w:type="numbering" w:customStyle="1" w:styleId="11171">
    <w:name w:val="リストなし1117"/>
    <w:next w:val="NoList"/>
    <w:uiPriority w:val="99"/>
    <w:semiHidden/>
    <w:unhideWhenUsed/>
    <w:rsid w:val="00E314E5"/>
  </w:style>
  <w:style w:type="numbering" w:customStyle="1" w:styleId="11172">
    <w:name w:val="无列表1117"/>
    <w:next w:val="NoList"/>
    <w:semiHidden/>
    <w:rsid w:val="00E314E5"/>
  </w:style>
  <w:style w:type="numbering" w:customStyle="1" w:styleId="NoList2117">
    <w:name w:val="No List2117"/>
    <w:next w:val="NoList"/>
    <w:semiHidden/>
    <w:rsid w:val="00E314E5"/>
  </w:style>
  <w:style w:type="numbering" w:customStyle="1" w:styleId="NoList3117">
    <w:name w:val="No List3117"/>
    <w:next w:val="NoList"/>
    <w:uiPriority w:val="99"/>
    <w:semiHidden/>
    <w:rsid w:val="00E314E5"/>
  </w:style>
  <w:style w:type="numbering" w:customStyle="1" w:styleId="NoList11117">
    <w:name w:val="No List11117"/>
    <w:next w:val="NoList"/>
    <w:uiPriority w:val="99"/>
    <w:semiHidden/>
    <w:unhideWhenUsed/>
    <w:rsid w:val="00E314E5"/>
  </w:style>
  <w:style w:type="numbering" w:customStyle="1" w:styleId="12170">
    <w:name w:val="無清單1217"/>
    <w:next w:val="NoList"/>
    <w:uiPriority w:val="99"/>
    <w:semiHidden/>
    <w:unhideWhenUsed/>
    <w:rsid w:val="00E314E5"/>
  </w:style>
  <w:style w:type="numbering" w:customStyle="1" w:styleId="111170">
    <w:name w:val="無清單11117"/>
    <w:next w:val="NoList"/>
    <w:uiPriority w:val="99"/>
    <w:semiHidden/>
    <w:unhideWhenUsed/>
    <w:rsid w:val="00E314E5"/>
  </w:style>
  <w:style w:type="numbering" w:customStyle="1" w:styleId="NoList57">
    <w:name w:val="No List57"/>
    <w:next w:val="NoList"/>
    <w:uiPriority w:val="99"/>
    <w:semiHidden/>
    <w:unhideWhenUsed/>
    <w:rsid w:val="00E314E5"/>
  </w:style>
  <w:style w:type="numbering" w:customStyle="1" w:styleId="NoList137">
    <w:name w:val="No List137"/>
    <w:next w:val="NoList"/>
    <w:uiPriority w:val="99"/>
    <w:semiHidden/>
    <w:unhideWhenUsed/>
    <w:rsid w:val="00E314E5"/>
  </w:style>
  <w:style w:type="numbering" w:customStyle="1" w:styleId="1271">
    <w:name w:val="リストなし127"/>
    <w:next w:val="NoList"/>
    <w:uiPriority w:val="99"/>
    <w:semiHidden/>
    <w:unhideWhenUsed/>
    <w:rsid w:val="00E314E5"/>
  </w:style>
  <w:style w:type="numbering" w:customStyle="1" w:styleId="1272">
    <w:name w:val="无列表127"/>
    <w:next w:val="NoList"/>
    <w:semiHidden/>
    <w:rsid w:val="00E314E5"/>
  </w:style>
  <w:style w:type="numbering" w:customStyle="1" w:styleId="NoList227">
    <w:name w:val="No List227"/>
    <w:next w:val="NoList"/>
    <w:semiHidden/>
    <w:rsid w:val="00E314E5"/>
  </w:style>
  <w:style w:type="numbering" w:customStyle="1" w:styleId="NoList327">
    <w:name w:val="No List327"/>
    <w:next w:val="NoList"/>
    <w:uiPriority w:val="99"/>
    <w:semiHidden/>
    <w:rsid w:val="00E314E5"/>
  </w:style>
  <w:style w:type="numbering" w:customStyle="1" w:styleId="1370">
    <w:name w:val="無清單137"/>
    <w:next w:val="NoList"/>
    <w:uiPriority w:val="99"/>
    <w:semiHidden/>
    <w:unhideWhenUsed/>
    <w:rsid w:val="00E314E5"/>
  </w:style>
  <w:style w:type="numbering" w:customStyle="1" w:styleId="11270">
    <w:name w:val="無清單1127"/>
    <w:next w:val="NoList"/>
    <w:uiPriority w:val="99"/>
    <w:semiHidden/>
    <w:unhideWhenUsed/>
    <w:rsid w:val="00E314E5"/>
  </w:style>
  <w:style w:type="numbering" w:customStyle="1" w:styleId="2170">
    <w:name w:val="无列表217"/>
    <w:next w:val="NoList"/>
    <w:uiPriority w:val="99"/>
    <w:semiHidden/>
    <w:unhideWhenUsed/>
    <w:rsid w:val="00E314E5"/>
  </w:style>
  <w:style w:type="numbering" w:customStyle="1" w:styleId="NoList1226">
    <w:name w:val="No List1226"/>
    <w:next w:val="NoList"/>
    <w:uiPriority w:val="99"/>
    <w:semiHidden/>
    <w:unhideWhenUsed/>
    <w:rsid w:val="00E314E5"/>
  </w:style>
  <w:style w:type="numbering" w:customStyle="1" w:styleId="11261">
    <w:name w:val="リストなし1126"/>
    <w:next w:val="NoList"/>
    <w:uiPriority w:val="99"/>
    <w:semiHidden/>
    <w:unhideWhenUsed/>
    <w:rsid w:val="00E314E5"/>
  </w:style>
  <w:style w:type="numbering" w:customStyle="1" w:styleId="11262">
    <w:name w:val="无列表1126"/>
    <w:next w:val="NoList"/>
    <w:semiHidden/>
    <w:rsid w:val="00E314E5"/>
  </w:style>
  <w:style w:type="numbering" w:customStyle="1" w:styleId="NoList2126">
    <w:name w:val="No List2126"/>
    <w:next w:val="NoList"/>
    <w:semiHidden/>
    <w:rsid w:val="00E314E5"/>
  </w:style>
  <w:style w:type="numbering" w:customStyle="1" w:styleId="NoList3126">
    <w:name w:val="No List3126"/>
    <w:next w:val="NoList"/>
    <w:uiPriority w:val="99"/>
    <w:semiHidden/>
    <w:rsid w:val="00E314E5"/>
  </w:style>
  <w:style w:type="numbering" w:customStyle="1" w:styleId="NoList11127">
    <w:name w:val="No List11127"/>
    <w:next w:val="NoList"/>
    <w:uiPriority w:val="99"/>
    <w:semiHidden/>
    <w:unhideWhenUsed/>
    <w:rsid w:val="00E314E5"/>
  </w:style>
  <w:style w:type="numbering" w:customStyle="1" w:styleId="12260">
    <w:name w:val="無清單1226"/>
    <w:next w:val="NoList"/>
    <w:uiPriority w:val="99"/>
    <w:semiHidden/>
    <w:unhideWhenUsed/>
    <w:rsid w:val="00E314E5"/>
  </w:style>
  <w:style w:type="numbering" w:customStyle="1" w:styleId="111260">
    <w:name w:val="無清單11126"/>
    <w:next w:val="NoList"/>
    <w:uiPriority w:val="99"/>
    <w:semiHidden/>
    <w:unhideWhenUsed/>
    <w:rsid w:val="00E314E5"/>
  </w:style>
  <w:style w:type="numbering" w:customStyle="1" w:styleId="350">
    <w:name w:val="无列表35"/>
    <w:next w:val="NoList"/>
    <w:uiPriority w:val="99"/>
    <w:semiHidden/>
    <w:unhideWhenUsed/>
    <w:rsid w:val="00E314E5"/>
  </w:style>
  <w:style w:type="numbering" w:customStyle="1" w:styleId="1351">
    <w:name w:val="无列表135"/>
    <w:next w:val="NoList"/>
    <w:semiHidden/>
    <w:rsid w:val="00E314E5"/>
  </w:style>
  <w:style w:type="numbering" w:customStyle="1" w:styleId="NoList1135">
    <w:name w:val="No List1135"/>
    <w:next w:val="NoList"/>
    <w:uiPriority w:val="99"/>
    <w:semiHidden/>
    <w:unhideWhenUsed/>
    <w:rsid w:val="00E314E5"/>
  </w:style>
  <w:style w:type="numbering" w:customStyle="1" w:styleId="NoList415">
    <w:name w:val="No List415"/>
    <w:next w:val="NoList"/>
    <w:uiPriority w:val="99"/>
    <w:semiHidden/>
    <w:unhideWhenUsed/>
    <w:rsid w:val="00E314E5"/>
  </w:style>
  <w:style w:type="numbering" w:customStyle="1" w:styleId="225">
    <w:name w:val="无列表225"/>
    <w:next w:val="NoList"/>
    <w:uiPriority w:val="99"/>
    <w:semiHidden/>
    <w:unhideWhenUsed/>
    <w:rsid w:val="00E314E5"/>
  </w:style>
  <w:style w:type="numbering" w:customStyle="1" w:styleId="NoList12115">
    <w:name w:val="No List12115"/>
    <w:next w:val="NoList"/>
    <w:uiPriority w:val="99"/>
    <w:semiHidden/>
    <w:unhideWhenUsed/>
    <w:rsid w:val="00E314E5"/>
  </w:style>
  <w:style w:type="numbering" w:customStyle="1" w:styleId="111151">
    <w:name w:val="リストなし11115"/>
    <w:next w:val="NoList"/>
    <w:uiPriority w:val="99"/>
    <w:semiHidden/>
    <w:unhideWhenUsed/>
    <w:rsid w:val="00E314E5"/>
  </w:style>
  <w:style w:type="numbering" w:customStyle="1" w:styleId="111152">
    <w:name w:val="无列表11115"/>
    <w:next w:val="NoList"/>
    <w:semiHidden/>
    <w:rsid w:val="00E314E5"/>
  </w:style>
  <w:style w:type="numbering" w:customStyle="1" w:styleId="NoList21115">
    <w:name w:val="No List21115"/>
    <w:next w:val="NoList"/>
    <w:semiHidden/>
    <w:rsid w:val="00E314E5"/>
  </w:style>
  <w:style w:type="numbering" w:customStyle="1" w:styleId="NoList31115">
    <w:name w:val="No List31115"/>
    <w:next w:val="NoList"/>
    <w:uiPriority w:val="99"/>
    <w:semiHidden/>
    <w:rsid w:val="00E314E5"/>
  </w:style>
  <w:style w:type="numbering" w:customStyle="1" w:styleId="NoList111115">
    <w:name w:val="No List111115"/>
    <w:next w:val="NoList"/>
    <w:uiPriority w:val="99"/>
    <w:semiHidden/>
    <w:unhideWhenUsed/>
    <w:rsid w:val="00E314E5"/>
  </w:style>
  <w:style w:type="numbering" w:customStyle="1" w:styleId="121150">
    <w:name w:val="無清單12115"/>
    <w:next w:val="NoList"/>
    <w:uiPriority w:val="99"/>
    <w:semiHidden/>
    <w:unhideWhenUsed/>
    <w:rsid w:val="00E314E5"/>
  </w:style>
  <w:style w:type="numbering" w:customStyle="1" w:styleId="111115">
    <w:name w:val="無清單111115"/>
    <w:next w:val="NoList"/>
    <w:uiPriority w:val="99"/>
    <w:semiHidden/>
    <w:unhideWhenUsed/>
    <w:rsid w:val="00E314E5"/>
  </w:style>
  <w:style w:type="numbering" w:customStyle="1" w:styleId="NoList1315">
    <w:name w:val="No List1315"/>
    <w:next w:val="NoList"/>
    <w:uiPriority w:val="99"/>
    <w:semiHidden/>
    <w:unhideWhenUsed/>
    <w:rsid w:val="00E314E5"/>
  </w:style>
  <w:style w:type="numbering" w:customStyle="1" w:styleId="12151">
    <w:name w:val="リストなし1215"/>
    <w:next w:val="NoList"/>
    <w:uiPriority w:val="99"/>
    <w:semiHidden/>
    <w:unhideWhenUsed/>
    <w:rsid w:val="00E314E5"/>
  </w:style>
  <w:style w:type="numbering" w:customStyle="1" w:styleId="12152">
    <w:name w:val="无列表1215"/>
    <w:next w:val="NoList"/>
    <w:semiHidden/>
    <w:rsid w:val="00E314E5"/>
  </w:style>
  <w:style w:type="numbering" w:customStyle="1" w:styleId="NoList2215">
    <w:name w:val="No List2215"/>
    <w:next w:val="NoList"/>
    <w:semiHidden/>
    <w:rsid w:val="00E314E5"/>
  </w:style>
  <w:style w:type="numbering" w:customStyle="1" w:styleId="NoList3215">
    <w:name w:val="No List3215"/>
    <w:next w:val="NoList"/>
    <w:uiPriority w:val="99"/>
    <w:semiHidden/>
    <w:rsid w:val="00E314E5"/>
  </w:style>
  <w:style w:type="numbering" w:customStyle="1" w:styleId="NoList11215">
    <w:name w:val="No List11215"/>
    <w:next w:val="NoList"/>
    <w:uiPriority w:val="99"/>
    <w:semiHidden/>
    <w:unhideWhenUsed/>
    <w:rsid w:val="00E314E5"/>
  </w:style>
  <w:style w:type="numbering" w:customStyle="1" w:styleId="13150">
    <w:name w:val="無清單1315"/>
    <w:next w:val="NoList"/>
    <w:uiPriority w:val="99"/>
    <w:semiHidden/>
    <w:unhideWhenUsed/>
    <w:rsid w:val="00E314E5"/>
  </w:style>
  <w:style w:type="numbering" w:customStyle="1" w:styleId="112150">
    <w:name w:val="無清單11215"/>
    <w:next w:val="NoList"/>
    <w:uiPriority w:val="99"/>
    <w:semiHidden/>
    <w:unhideWhenUsed/>
    <w:rsid w:val="00E314E5"/>
  </w:style>
  <w:style w:type="numbering" w:customStyle="1" w:styleId="2115">
    <w:name w:val="无列表2115"/>
    <w:next w:val="NoList"/>
    <w:uiPriority w:val="99"/>
    <w:semiHidden/>
    <w:unhideWhenUsed/>
    <w:rsid w:val="00E314E5"/>
  </w:style>
  <w:style w:type="numbering" w:customStyle="1" w:styleId="NoList12215">
    <w:name w:val="No List12215"/>
    <w:next w:val="NoList"/>
    <w:uiPriority w:val="99"/>
    <w:semiHidden/>
    <w:unhideWhenUsed/>
    <w:rsid w:val="00E314E5"/>
  </w:style>
  <w:style w:type="numbering" w:customStyle="1" w:styleId="112151">
    <w:name w:val="リストなし11215"/>
    <w:next w:val="NoList"/>
    <w:uiPriority w:val="99"/>
    <w:semiHidden/>
    <w:unhideWhenUsed/>
    <w:rsid w:val="00E314E5"/>
  </w:style>
  <w:style w:type="numbering" w:customStyle="1" w:styleId="112152">
    <w:name w:val="无列表11215"/>
    <w:next w:val="NoList"/>
    <w:semiHidden/>
    <w:rsid w:val="00E314E5"/>
  </w:style>
  <w:style w:type="numbering" w:customStyle="1" w:styleId="NoList21215">
    <w:name w:val="No List21215"/>
    <w:next w:val="NoList"/>
    <w:semiHidden/>
    <w:rsid w:val="00E314E5"/>
  </w:style>
  <w:style w:type="numbering" w:customStyle="1" w:styleId="NoList31215">
    <w:name w:val="No List31215"/>
    <w:next w:val="NoList"/>
    <w:uiPriority w:val="99"/>
    <w:semiHidden/>
    <w:rsid w:val="00E314E5"/>
  </w:style>
  <w:style w:type="numbering" w:customStyle="1" w:styleId="NoList111215">
    <w:name w:val="No List111215"/>
    <w:next w:val="NoList"/>
    <w:uiPriority w:val="99"/>
    <w:semiHidden/>
    <w:unhideWhenUsed/>
    <w:rsid w:val="00E314E5"/>
  </w:style>
  <w:style w:type="numbering" w:customStyle="1" w:styleId="122150">
    <w:name w:val="無清單12215"/>
    <w:next w:val="NoList"/>
    <w:uiPriority w:val="99"/>
    <w:semiHidden/>
    <w:unhideWhenUsed/>
    <w:rsid w:val="00E314E5"/>
  </w:style>
  <w:style w:type="numbering" w:customStyle="1" w:styleId="111215">
    <w:name w:val="無清單111215"/>
    <w:next w:val="NoList"/>
    <w:uiPriority w:val="99"/>
    <w:semiHidden/>
    <w:unhideWhenUsed/>
    <w:rsid w:val="00E314E5"/>
  </w:style>
  <w:style w:type="numbering" w:customStyle="1" w:styleId="NoList65">
    <w:name w:val="No List65"/>
    <w:next w:val="NoList"/>
    <w:uiPriority w:val="99"/>
    <w:semiHidden/>
    <w:unhideWhenUsed/>
    <w:rsid w:val="00E314E5"/>
  </w:style>
  <w:style w:type="numbering" w:customStyle="1" w:styleId="NoList145">
    <w:name w:val="No List145"/>
    <w:next w:val="NoList"/>
    <w:uiPriority w:val="99"/>
    <w:semiHidden/>
    <w:unhideWhenUsed/>
    <w:rsid w:val="00E314E5"/>
  </w:style>
  <w:style w:type="numbering" w:customStyle="1" w:styleId="1352">
    <w:name w:val="リストなし135"/>
    <w:next w:val="NoList"/>
    <w:uiPriority w:val="99"/>
    <w:semiHidden/>
    <w:unhideWhenUsed/>
    <w:rsid w:val="00E314E5"/>
  </w:style>
  <w:style w:type="numbering" w:customStyle="1" w:styleId="NoList235">
    <w:name w:val="No List235"/>
    <w:next w:val="NoList"/>
    <w:semiHidden/>
    <w:rsid w:val="00E314E5"/>
  </w:style>
  <w:style w:type="numbering" w:customStyle="1" w:styleId="NoList335">
    <w:name w:val="No List335"/>
    <w:next w:val="NoList"/>
    <w:uiPriority w:val="99"/>
    <w:semiHidden/>
    <w:rsid w:val="00E314E5"/>
  </w:style>
  <w:style w:type="numbering" w:customStyle="1" w:styleId="1450">
    <w:name w:val="無清單145"/>
    <w:next w:val="NoList"/>
    <w:uiPriority w:val="99"/>
    <w:semiHidden/>
    <w:unhideWhenUsed/>
    <w:rsid w:val="00E314E5"/>
  </w:style>
  <w:style w:type="numbering" w:customStyle="1" w:styleId="11350">
    <w:name w:val="無清單1135"/>
    <w:next w:val="NoList"/>
    <w:uiPriority w:val="99"/>
    <w:semiHidden/>
    <w:unhideWhenUsed/>
    <w:rsid w:val="00E314E5"/>
  </w:style>
  <w:style w:type="numbering" w:customStyle="1" w:styleId="NoList1235">
    <w:name w:val="No List1235"/>
    <w:next w:val="NoList"/>
    <w:uiPriority w:val="99"/>
    <w:semiHidden/>
    <w:unhideWhenUsed/>
    <w:rsid w:val="00E314E5"/>
  </w:style>
  <w:style w:type="numbering" w:customStyle="1" w:styleId="11351">
    <w:name w:val="リストなし1135"/>
    <w:next w:val="NoList"/>
    <w:uiPriority w:val="99"/>
    <w:semiHidden/>
    <w:unhideWhenUsed/>
    <w:rsid w:val="00E314E5"/>
  </w:style>
  <w:style w:type="numbering" w:customStyle="1" w:styleId="11352">
    <w:name w:val="无列表1135"/>
    <w:next w:val="NoList"/>
    <w:semiHidden/>
    <w:rsid w:val="00E314E5"/>
  </w:style>
  <w:style w:type="numbering" w:customStyle="1" w:styleId="NoList2135">
    <w:name w:val="No List2135"/>
    <w:next w:val="NoList"/>
    <w:semiHidden/>
    <w:rsid w:val="00E314E5"/>
  </w:style>
  <w:style w:type="numbering" w:customStyle="1" w:styleId="NoList3135">
    <w:name w:val="No List3135"/>
    <w:next w:val="NoList"/>
    <w:uiPriority w:val="99"/>
    <w:semiHidden/>
    <w:rsid w:val="00E314E5"/>
  </w:style>
  <w:style w:type="numbering" w:customStyle="1" w:styleId="NoList11135">
    <w:name w:val="No List11135"/>
    <w:next w:val="NoList"/>
    <w:uiPriority w:val="99"/>
    <w:semiHidden/>
    <w:unhideWhenUsed/>
    <w:rsid w:val="00E314E5"/>
  </w:style>
  <w:style w:type="numbering" w:customStyle="1" w:styleId="12350">
    <w:name w:val="無清單1235"/>
    <w:next w:val="NoList"/>
    <w:uiPriority w:val="99"/>
    <w:semiHidden/>
    <w:unhideWhenUsed/>
    <w:rsid w:val="00E314E5"/>
  </w:style>
  <w:style w:type="numbering" w:customStyle="1" w:styleId="11135">
    <w:name w:val="無清單11135"/>
    <w:next w:val="NoList"/>
    <w:uiPriority w:val="99"/>
    <w:semiHidden/>
    <w:unhideWhenUsed/>
    <w:rsid w:val="00E314E5"/>
  </w:style>
  <w:style w:type="numbering" w:customStyle="1" w:styleId="NoList515">
    <w:name w:val="No List515"/>
    <w:next w:val="NoList"/>
    <w:uiPriority w:val="99"/>
    <w:semiHidden/>
    <w:unhideWhenUsed/>
    <w:rsid w:val="00E314E5"/>
  </w:style>
  <w:style w:type="numbering" w:customStyle="1" w:styleId="13151">
    <w:name w:val="无列表1315"/>
    <w:next w:val="NoList"/>
    <w:semiHidden/>
    <w:rsid w:val="00E314E5"/>
  </w:style>
  <w:style w:type="numbering" w:customStyle="1" w:styleId="NoList11314">
    <w:name w:val="No List11314"/>
    <w:next w:val="NoList"/>
    <w:uiPriority w:val="99"/>
    <w:semiHidden/>
    <w:unhideWhenUsed/>
    <w:rsid w:val="00E314E5"/>
  </w:style>
  <w:style w:type="numbering" w:customStyle="1" w:styleId="NoList4115">
    <w:name w:val="No List4115"/>
    <w:next w:val="NoList"/>
    <w:uiPriority w:val="99"/>
    <w:semiHidden/>
    <w:unhideWhenUsed/>
    <w:rsid w:val="00E314E5"/>
  </w:style>
  <w:style w:type="numbering" w:customStyle="1" w:styleId="2215">
    <w:name w:val="无列表2215"/>
    <w:next w:val="NoList"/>
    <w:uiPriority w:val="99"/>
    <w:semiHidden/>
    <w:unhideWhenUsed/>
    <w:rsid w:val="00E314E5"/>
  </w:style>
  <w:style w:type="numbering" w:customStyle="1" w:styleId="NoList121115">
    <w:name w:val="No List121115"/>
    <w:next w:val="NoList"/>
    <w:uiPriority w:val="99"/>
    <w:semiHidden/>
    <w:unhideWhenUsed/>
    <w:rsid w:val="00E314E5"/>
  </w:style>
  <w:style w:type="numbering" w:customStyle="1" w:styleId="1111150">
    <w:name w:val="リストなし111115"/>
    <w:next w:val="NoList"/>
    <w:uiPriority w:val="99"/>
    <w:semiHidden/>
    <w:unhideWhenUsed/>
    <w:rsid w:val="00E314E5"/>
  </w:style>
  <w:style w:type="numbering" w:customStyle="1" w:styleId="1111151">
    <w:name w:val="无列表111115"/>
    <w:next w:val="NoList"/>
    <w:semiHidden/>
    <w:rsid w:val="00E314E5"/>
  </w:style>
  <w:style w:type="numbering" w:customStyle="1" w:styleId="NoList211115">
    <w:name w:val="No List211115"/>
    <w:next w:val="NoList"/>
    <w:semiHidden/>
    <w:rsid w:val="00E314E5"/>
  </w:style>
  <w:style w:type="numbering" w:customStyle="1" w:styleId="NoList311115">
    <w:name w:val="No List311115"/>
    <w:next w:val="NoList"/>
    <w:uiPriority w:val="99"/>
    <w:semiHidden/>
    <w:rsid w:val="00E314E5"/>
  </w:style>
  <w:style w:type="numbering" w:customStyle="1" w:styleId="NoList1111115">
    <w:name w:val="No List1111115"/>
    <w:next w:val="NoList"/>
    <w:uiPriority w:val="99"/>
    <w:semiHidden/>
    <w:unhideWhenUsed/>
    <w:rsid w:val="00E314E5"/>
  </w:style>
  <w:style w:type="numbering" w:customStyle="1" w:styleId="121115">
    <w:name w:val="無清單121115"/>
    <w:next w:val="NoList"/>
    <w:uiPriority w:val="99"/>
    <w:semiHidden/>
    <w:unhideWhenUsed/>
    <w:rsid w:val="00E314E5"/>
  </w:style>
  <w:style w:type="numbering" w:customStyle="1" w:styleId="1111115">
    <w:name w:val="無清單1111115"/>
    <w:next w:val="NoList"/>
    <w:uiPriority w:val="99"/>
    <w:semiHidden/>
    <w:unhideWhenUsed/>
    <w:rsid w:val="00E314E5"/>
  </w:style>
  <w:style w:type="numbering" w:customStyle="1" w:styleId="NoList13115">
    <w:name w:val="No List13115"/>
    <w:next w:val="NoList"/>
    <w:uiPriority w:val="99"/>
    <w:semiHidden/>
    <w:unhideWhenUsed/>
    <w:rsid w:val="00E314E5"/>
  </w:style>
  <w:style w:type="numbering" w:customStyle="1" w:styleId="121151">
    <w:name w:val="リストなし12115"/>
    <w:next w:val="NoList"/>
    <w:uiPriority w:val="99"/>
    <w:semiHidden/>
    <w:unhideWhenUsed/>
    <w:rsid w:val="00E314E5"/>
  </w:style>
  <w:style w:type="numbering" w:customStyle="1" w:styleId="121152">
    <w:name w:val="无列表12115"/>
    <w:next w:val="NoList"/>
    <w:semiHidden/>
    <w:rsid w:val="00E314E5"/>
  </w:style>
  <w:style w:type="numbering" w:customStyle="1" w:styleId="NoList22115">
    <w:name w:val="No List22115"/>
    <w:next w:val="NoList"/>
    <w:semiHidden/>
    <w:rsid w:val="00E314E5"/>
  </w:style>
  <w:style w:type="numbering" w:customStyle="1" w:styleId="NoList32115">
    <w:name w:val="No List32115"/>
    <w:next w:val="NoList"/>
    <w:uiPriority w:val="99"/>
    <w:semiHidden/>
    <w:rsid w:val="00E314E5"/>
  </w:style>
  <w:style w:type="numbering" w:customStyle="1" w:styleId="NoList112115">
    <w:name w:val="No List112115"/>
    <w:next w:val="NoList"/>
    <w:uiPriority w:val="99"/>
    <w:semiHidden/>
    <w:unhideWhenUsed/>
    <w:rsid w:val="00E314E5"/>
  </w:style>
  <w:style w:type="numbering" w:customStyle="1" w:styleId="13115">
    <w:name w:val="無清單13115"/>
    <w:next w:val="NoList"/>
    <w:uiPriority w:val="99"/>
    <w:semiHidden/>
    <w:unhideWhenUsed/>
    <w:rsid w:val="00E314E5"/>
  </w:style>
  <w:style w:type="numbering" w:customStyle="1" w:styleId="112115">
    <w:name w:val="無清單112115"/>
    <w:next w:val="NoList"/>
    <w:uiPriority w:val="99"/>
    <w:semiHidden/>
    <w:unhideWhenUsed/>
    <w:rsid w:val="00E314E5"/>
  </w:style>
  <w:style w:type="numbering" w:customStyle="1" w:styleId="21115">
    <w:name w:val="无列表21115"/>
    <w:next w:val="NoList"/>
    <w:uiPriority w:val="99"/>
    <w:semiHidden/>
    <w:unhideWhenUsed/>
    <w:rsid w:val="00E314E5"/>
  </w:style>
  <w:style w:type="numbering" w:customStyle="1" w:styleId="NoList122115">
    <w:name w:val="No List122115"/>
    <w:next w:val="NoList"/>
    <w:uiPriority w:val="99"/>
    <w:semiHidden/>
    <w:unhideWhenUsed/>
    <w:rsid w:val="00E314E5"/>
  </w:style>
  <w:style w:type="numbering" w:customStyle="1" w:styleId="1121150">
    <w:name w:val="リストなし112115"/>
    <w:next w:val="NoList"/>
    <w:uiPriority w:val="99"/>
    <w:semiHidden/>
    <w:unhideWhenUsed/>
    <w:rsid w:val="00E314E5"/>
  </w:style>
  <w:style w:type="numbering" w:customStyle="1" w:styleId="1121151">
    <w:name w:val="无列表112115"/>
    <w:next w:val="NoList"/>
    <w:semiHidden/>
    <w:rsid w:val="00E314E5"/>
  </w:style>
  <w:style w:type="numbering" w:customStyle="1" w:styleId="NoList212115">
    <w:name w:val="No List212115"/>
    <w:next w:val="NoList"/>
    <w:semiHidden/>
    <w:rsid w:val="00E314E5"/>
  </w:style>
  <w:style w:type="numbering" w:customStyle="1" w:styleId="NoList312115">
    <w:name w:val="No List312115"/>
    <w:next w:val="NoList"/>
    <w:uiPriority w:val="99"/>
    <w:semiHidden/>
    <w:rsid w:val="00E314E5"/>
  </w:style>
  <w:style w:type="numbering" w:customStyle="1" w:styleId="NoList1112115">
    <w:name w:val="No List1112115"/>
    <w:next w:val="NoList"/>
    <w:uiPriority w:val="99"/>
    <w:semiHidden/>
    <w:unhideWhenUsed/>
    <w:rsid w:val="00E314E5"/>
  </w:style>
  <w:style w:type="numbering" w:customStyle="1" w:styleId="122115">
    <w:name w:val="無清單122115"/>
    <w:next w:val="NoList"/>
    <w:uiPriority w:val="99"/>
    <w:semiHidden/>
    <w:unhideWhenUsed/>
    <w:rsid w:val="00E314E5"/>
  </w:style>
  <w:style w:type="numbering" w:customStyle="1" w:styleId="1112115">
    <w:name w:val="無清單1112115"/>
    <w:next w:val="NoList"/>
    <w:uiPriority w:val="99"/>
    <w:semiHidden/>
    <w:unhideWhenUsed/>
    <w:rsid w:val="00E314E5"/>
  </w:style>
  <w:style w:type="numbering" w:customStyle="1" w:styleId="NoList5114">
    <w:name w:val="No List5114"/>
    <w:next w:val="NoList"/>
    <w:uiPriority w:val="99"/>
    <w:semiHidden/>
    <w:unhideWhenUsed/>
    <w:rsid w:val="00E314E5"/>
  </w:style>
  <w:style w:type="numbering" w:customStyle="1" w:styleId="NoList614">
    <w:name w:val="No List614"/>
    <w:next w:val="NoList"/>
    <w:uiPriority w:val="99"/>
    <w:semiHidden/>
    <w:unhideWhenUsed/>
    <w:rsid w:val="00E314E5"/>
  </w:style>
  <w:style w:type="numbering" w:customStyle="1" w:styleId="NoList1414">
    <w:name w:val="No List1414"/>
    <w:next w:val="NoList"/>
    <w:uiPriority w:val="99"/>
    <w:semiHidden/>
    <w:unhideWhenUsed/>
    <w:rsid w:val="00E314E5"/>
  </w:style>
  <w:style w:type="numbering" w:customStyle="1" w:styleId="13142">
    <w:name w:val="リストなし1314"/>
    <w:next w:val="NoList"/>
    <w:uiPriority w:val="99"/>
    <w:semiHidden/>
    <w:unhideWhenUsed/>
    <w:rsid w:val="00E314E5"/>
  </w:style>
  <w:style w:type="numbering" w:customStyle="1" w:styleId="NoList2314">
    <w:name w:val="No List2314"/>
    <w:next w:val="NoList"/>
    <w:semiHidden/>
    <w:rsid w:val="00E314E5"/>
  </w:style>
  <w:style w:type="numbering" w:customStyle="1" w:styleId="NoList3314">
    <w:name w:val="No List3314"/>
    <w:next w:val="NoList"/>
    <w:uiPriority w:val="99"/>
    <w:semiHidden/>
    <w:rsid w:val="00E314E5"/>
  </w:style>
  <w:style w:type="numbering" w:customStyle="1" w:styleId="NoList1144">
    <w:name w:val="No List1144"/>
    <w:next w:val="NoList"/>
    <w:uiPriority w:val="99"/>
    <w:semiHidden/>
    <w:unhideWhenUsed/>
    <w:rsid w:val="00E314E5"/>
  </w:style>
  <w:style w:type="numbering" w:customStyle="1" w:styleId="14140">
    <w:name w:val="無清單1414"/>
    <w:next w:val="NoList"/>
    <w:uiPriority w:val="99"/>
    <w:semiHidden/>
    <w:unhideWhenUsed/>
    <w:rsid w:val="00E314E5"/>
  </w:style>
  <w:style w:type="numbering" w:customStyle="1" w:styleId="11314">
    <w:name w:val="無清單11314"/>
    <w:next w:val="NoList"/>
    <w:uiPriority w:val="99"/>
    <w:semiHidden/>
    <w:unhideWhenUsed/>
    <w:rsid w:val="00E314E5"/>
  </w:style>
  <w:style w:type="numbering" w:customStyle="1" w:styleId="NoList424">
    <w:name w:val="No List424"/>
    <w:next w:val="NoList"/>
    <w:uiPriority w:val="99"/>
    <w:semiHidden/>
    <w:unhideWhenUsed/>
    <w:rsid w:val="00E314E5"/>
  </w:style>
  <w:style w:type="numbering" w:customStyle="1" w:styleId="NoList12314">
    <w:name w:val="No List12314"/>
    <w:next w:val="NoList"/>
    <w:uiPriority w:val="99"/>
    <w:semiHidden/>
    <w:unhideWhenUsed/>
    <w:rsid w:val="00E314E5"/>
  </w:style>
  <w:style w:type="numbering" w:customStyle="1" w:styleId="113140">
    <w:name w:val="リストなし11314"/>
    <w:next w:val="NoList"/>
    <w:uiPriority w:val="99"/>
    <w:semiHidden/>
    <w:unhideWhenUsed/>
    <w:rsid w:val="00E314E5"/>
  </w:style>
  <w:style w:type="numbering" w:customStyle="1" w:styleId="113141">
    <w:name w:val="无列表11314"/>
    <w:next w:val="NoList"/>
    <w:semiHidden/>
    <w:rsid w:val="00E314E5"/>
  </w:style>
  <w:style w:type="numbering" w:customStyle="1" w:styleId="NoList21314">
    <w:name w:val="No List21314"/>
    <w:next w:val="NoList"/>
    <w:semiHidden/>
    <w:rsid w:val="00E314E5"/>
  </w:style>
  <w:style w:type="numbering" w:customStyle="1" w:styleId="NoList31314">
    <w:name w:val="No List31314"/>
    <w:next w:val="NoList"/>
    <w:uiPriority w:val="99"/>
    <w:semiHidden/>
    <w:rsid w:val="00E314E5"/>
  </w:style>
  <w:style w:type="numbering" w:customStyle="1" w:styleId="NoList111314">
    <w:name w:val="No List111314"/>
    <w:next w:val="NoList"/>
    <w:uiPriority w:val="99"/>
    <w:semiHidden/>
    <w:unhideWhenUsed/>
    <w:rsid w:val="00E314E5"/>
  </w:style>
  <w:style w:type="numbering" w:customStyle="1" w:styleId="12314">
    <w:name w:val="無清單12314"/>
    <w:next w:val="NoList"/>
    <w:uiPriority w:val="99"/>
    <w:semiHidden/>
    <w:unhideWhenUsed/>
    <w:rsid w:val="00E314E5"/>
  </w:style>
  <w:style w:type="numbering" w:customStyle="1" w:styleId="111314">
    <w:name w:val="無清單111314"/>
    <w:next w:val="NoList"/>
    <w:uiPriority w:val="99"/>
    <w:semiHidden/>
    <w:unhideWhenUsed/>
    <w:rsid w:val="00E314E5"/>
  </w:style>
  <w:style w:type="numbering" w:customStyle="1" w:styleId="NoList12124">
    <w:name w:val="No List12124"/>
    <w:next w:val="NoList"/>
    <w:uiPriority w:val="99"/>
    <w:semiHidden/>
    <w:unhideWhenUsed/>
    <w:rsid w:val="00E314E5"/>
  </w:style>
  <w:style w:type="numbering" w:customStyle="1" w:styleId="111241">
    <w:name w:val="リストなし11124"/>
    <w:next w:val="NoList"/>
    <w:uiPriority w:val="99"/>
    <w:semiHidden/>
    <w:unhideWhenUsed/>
    <w:rsid w:val="00E314E5"/>
  </w:style>
  <w:style w:type="numbering" w:customStyle="1" w:styleId="111242">
    <w:name w:val="无列表11124"/>
    <w:next w:val="NoList"/>
    <w:semiHidden/>
    <w:rsid w:val="00E314E5"/>
  </w:style>
  <w:style w:type="numbering" w:customStyle="1" w:styleId="NoList21124">
    <w:name w:val="No List21124"/>
    <w:next w:val="NoList"/>
    <w:semiHidden/>
    <w:rsid w:val="00E314E5"/>
  </w:style>
  <w:style w:type="numbering" w:customStyle="1" w:styleId="NoList31124">
    <w:name w:val="No List31124"/>
    <w:next w:val="NoList"/>
    <w:uiPriority w:val="99"/>
    <w:semiHidden/>
    <w:rsid w:val="00E314E5"/>
  </w:style>
  <w:style w:type="numbering" w:customStyle="1" w:styleId="NoList111124">
    <w:name w:val="No List111124"/>
    <w:next w:val="NoList"/>
    <w:uiPriority w:val="99"/>
    <w:semiHidden/>
    <w:unhideWhenUsed/>
    <w:rsid w:val="00E314E5"/>
  </w:style>
  <w:style w:type="numbering" w:customStyle="1" w:styleId="12124">
    <w:name w:val="無清單12124"/>
    <w:next w:val="NoList"/>
    <w:uiPriority w:val="99"/>
    <w:semiHidden/>
    <w:unhideWhenUsed/>
    <w:rsid w:val="00E314E5"/>
  </w:style>
  <w:style w:type="numbering" w:customStyle="1" w:styleId="111124">
    <w:name w:val="無清單111124"/>
    <w:next w:val="NoList"/>
    <w:uiPriority w:val="99"/>
    <w:semiHidden/>
    <w:unhideWhenUsed/>
    <w:rsid w:val="00E314E5"/>
  </w:style>
  <w:style w:type="numbering" w:customStyle="1" w:styleId="NoList524">
    <w:name w:val="No List524"/>
    <w:next w:val="NoList"/>
    <w:uiPriority w:val="99"/>
    <w:semiHidden/>
    <w:unhideWhenUsed/>
    <w:rsid w:val="00E314E5"/>
  </w:style>
  <w:style w:type="numbering" w:customStyle="1" w:styleId="NoList1324">
    <w:name w:val="No List1324"/>
    <w:next w:val="NoList"/>
    <w:uiPriority w:val="99"/>
    <w:semiHidden/>
    <w:unhideWhenUsed/>
    <w:rsid w:val="00E314E5"/>
  </w:style>
  <w:style w:type="numbering" w:customStyle="1" w:styleId="12242">
    <w:name w:val="リストなし1224"/>
    <w:next w:val="NoList"/>
    <w:uiPriority w:val="99"/>
    <w:semiHidden/>
    <w:unhideWhenUsed/>
    <w:rsid w:val="00E314E5"/>
  </w:style>
  <w:style w:type="numbering" w:customStyle="1" w:styleId="12251">
    <w:name w:val="无列表1225"/>
    <w:next w:val="NoList"/>
    <w:semiHidden/>
    <w:rsid w:val="00E314E5"/>
  </w:style>
  <w:style w:type="numbering" w:customStyle="1" w:styleId="NoList2224">
    <w:name w:val="No List2224"/>
    <w:next w:val="NoList"/>
    <w:semiHidden/>
    <w:rsid w:val="00E314E5"/>
  </w:style>
  <w:style w:type="numbering" w:customStyle="1" w:styleId="NoList3224">
    <w:name w:val="No List3224"/>
    <w:next w:val="NoList"/>
    <w:uiPriority w:val="99"/>
    <w:semiHidden/>
    <w:rsid w:val="00E314E5"/>
  </w:style>
  <w:style w:type="numbering" w:customStyle="1" w:styleId="NoList11224">
    <w:name w:val="No List11224"/>
    <w:next w:val="NoList"/>
    <w:uiPriority w:val="99"/>
    <w:semiHidden/>
    <w:unhideWhenUsed/>
    <w:rsid w:val="00E314E5"/>
  </w:style>
  <w:style w:type="numbering" w:customStyle="1" w:styleId="1324">
    <w:name w:val="無清單1324"/>
    <w:next w:val="NoList"/>
    <w:uiPriority w:val="99"/>
    <w:semiHidden/>
    <w:unhideWhenUsed/>
    <w:rsid w:val="00E314E5"/>
  </w:style>
  <w:style w:type="numbering" w:customStyle="1" w:styleId="11224">
    <w:name w:val="無清單11224"/>
    <w:next w:val="NoList"/>
    <w:uiPriority w:val="99"/>
    <w:semiHidden/>
    <w:unhideWhenUsed/>
    <w:rsid w:val="00E314E5"/>
  </w:style>
  <w:style w:type="numbering" w:customStyle="1" w:styleId="2124">
    <w:name w:val="无列表2124"/>
    <w:next w:val="NoList"/>
    <w:uiPriority w:val="99"/>
    <w:semiHidden/>
    <w:unhideWhenUsed/>
    <w:rsid w:val="00E314E5"/>
  </w:style>
  <w:style w:type="numbering" w:customStyle="1" w:styleId="NoList111224">
    <w:name w:val="No List111224"/>
    <w:next w:val="NoList"/>
    <w:uiPriority w:val="99"/>
    <w:semiHidden/>
    <w:unhideWhenUsed/>
    <w:rsid w:val="00E314E5"/>
  </w:style>
  <w:style w:type="numbering" w:customStyle="1" w:styleId="NoList74">
    <w:name w:val="No List74"/>
    <w:next w:val="NoList"/>
    <w:uiPriority w:val="99"/>
    <w:semiHidden/>
    <w:unhideWhenUsed/>
    <w:rsid w:val="00E314E5"/>
  </w:style>
  <w:style w:type="numbering" w:customStyle="1" w:styleId="NoList154">
    <w:name w:val="No List154"/>
    <w:next w:val="NoList"/>
    <w:uiPriority w:val="99"/>
    <w:semiHidden/>
    <w:unhideWhenUsed/>
    <w:rsid w:val="00E314E5"/>
  </w:style>
  <w:style w:type="numbering" w:customStyle="1" w:styleId="1441">
    <w:name w:val="リストなし144"/>
    <w:next w:val="NoList"/>
    <w:uiPriority w:val="99"/>
    <w:semiHidden/>
    <w:unhideWhenUsed/>
    <w:rsid w:val="00E314E5"/>
  </w:style>
  <w:style w:type="numbering" w:customStyle="1" w:styleId="1442">
    <w:name w:val="无列表144"/>
    <w:next w:val="NoList"/>
    <w:semiHidden/>
    <w:rsid w:val="00E314E5"/>
  </w:style>
  <w:style w:type="numbering" w:customStyle="1" w:styleId="NoList244">
    <w:name w:val="No List244"/>
    <w:next w:val="NoList"/>
    <w:semiHidden/>
    <w:rsid w:val="00E314E5"/>
  </w:style>
  <w:style w:type="numbering" w:customStyle="1" w:styleId="NoList344">
    <w:name w:val="No List344"/>
    <w:next w:val="NoList"/>
    <w:uiPriority w:val="99"/>
    <w:semiHidden/>
    <w:rsid w:val="00E314E5"/>
  </w:style>
  <w:style w:type="numbering" w:customStyle="1" w:styleId="NoList1154">
    <w:name w:val="No List1154"/>
    <w:next w:val="NoList"/>
    <w:uiPriority w:val="99"/>
    <w:semiHidden/>
    <w:unhideWhenUsed/>
    <w:rsid w:val="00E314E5"/>
  </w:style>
  <w:style w:type="numbering" w:customStyle="1" w:styleId="1540">
    <w:name w:val="無清單154"/>
    <w:next w:val="NoList"/>
    <w:uiPriority w:val="99"/>
    <w:semiHidden/>
    <w:unhideWhenUsed/>
    <w:rsid w:val="00E314E5"/>
  </w:style>
  <w:style w:type="numbering" w:customStyle="1" w:styleId="11440">
    <w:name w:val="無清單1144"/>
    <w:next w:val="NoList"/>
    <w:uiPriority w:val="99"/>
    <w:semiHidden/>
    <w:unhideWhenUsed/>
    <w:rsid w:val="00E314E5"/>
  </w:style>
  <w:style w:type="numbering" w:customStyle="1" w:styleId="NoList434">
    <w:name w:val="No List434"/>
    <w:next w:val="NoList"/>
    <w:uiPriority w:val="99"/>
    <w:semiHidden/>
    <w:unhideWhenUsed/>
    <w:rsid w:val="00E314E5"/>
  </w:style>
  <w:style w:type="numbering" w:customStyle="1" w:styleId="NoList1244">
    <w:name w:val="No List1244"/>
    <w:next w:val="NoList"/>
    <w:uiPriority w:val="99"/>
    <w:semiHidden/>
    <w:unhideWhenUsed/>
    <w:rsid w:val="00E314E5"/>
  </w:style>
  <w:style w:type="numbering" w:customStyle="1" w:styleId="11441">
    <w:name w:val="リストなし1144"/>
    <w:next w:val="NoList"/>
    <w:uiPriority w:val="99"/>
    <w:semiHidden/>
    <w:unhideWhenUsed/>
    <w:rsid w:val="00E314E5"/>
  </w:style>
  <w:style w:type="numbering" w:customStyle="1" w:styleId="11442">
    <w:name w:val="无列表1144"/>
    <w:next w:val="NoList"/>
    <w:semiHidden/>
    <w:rsid w:val="00E314E5"/>
  </w:style>
  <w:style w:type="numbering" w:customStyle="1" w:styleId="NoList2144">
    <w:name w:val="No List2144"/>
    <w:next w:val="NoList"/>
    <w:semiHidden/>
    <w:rsid w:val="00E314E5"/>
  </w:style>
  <w:style w:type="numbering" w:customStyle="1" w:styleId="NoList3144">
    <w:name w:val="No List3144"/>
    <w:next w:val="NoList"/>
    <w:uiPriority w:val="99"/>
    <w:semiHidden/>
    <w:rsid w:val="00E314E5"/>
  </w:style>
  <w:style w:type="numbering" w:customStyle="1" w:styleId="NoList11144">
    <w:name w:val="No List11144"/>
    <w:next w:val="NoList"/>
    <w:uiPriority w:val="99"/>
    <w:semiHidden/>
    <w:unhideWhenUsed/>
    <w:rsid w:val="00E314E5"/>
  </w:style>
  <w:style w:type="numbering" w:customStyle="1" w:styleId="12440">
    <w:name w:val="無清單1244"/>
    <w:next w:val="NoList"/>
    <w:uiPriority w:val="99"/>
    <w:semiHidden/>
    <w:unhideWhenUsed/>
    <w:rsid w:val="00E314E5"/>
  </w:style>
  <w:style w:type="numbering" w:customStyle="1" w:styleId="11144">
    <w:name w:val="無清單11144"/>
    <w:next w:val="NoList"/>
    <w:uiPriority w:val="99"/>
    <w:semiHidden/>
    <w:unhideWhenUsed/>
    <w:rsid w:val="00E314E5"/>
  </w:style>
  <w:style w:type="numbering" w:customStyle="1" w:styleId="234">
    <w:name w:val="无列表234"/>
    <w:next w:val="NoList"/>
    <w:uiPriority w:val="99"/>
    <w:semiHidden/>
    <w:unhideWhenUsed/>
    <w:rsid w:val="00E314E5"/>
  </w:style>
  <w:style w:type="numbering" w:customStyle="1" w:styleId="NoList12134">
    <w:name w:val="No List12134"/>
    <w:next w:val="NoList"/>
    <w:uiPriority w:val="99"/>
    <w:semiHidden/>
    <w:unhideWhenUsed/>
    <w:rsid w:val="00E314E5"/>
  </w:style>
  <w:style w:type="numbering" w:customStyle="1" w:styleId="111340">
    <w:name w:val="リストなし11134"/>
    <w:next w:val="NoList"/>
    <w:uiPriority w:val="99"/>
    <w:semiHidden/>
    <w:unhideWhenUsed/>
    <w:rsid w:val="00E314E5"/>
  </w:style>
  <w:style w:type="numbering" w:customStyle="1" w:styleId="111341">
    <w:name w:val="无列表11134"/>
    <w:next w:val="NoList"/>
    <w:semiHidden/>
    <w:rsid w:val="00E314E5"/>
  </w:style>
  <w:style w:type="numbering" w:customStyle="1" w:styleId="NoList21134">
    <w:name w:val="No List21134"/>
    <w:next w:val="NoList"/>
    <w:semiHidden/>
    <w:rsid w:val="00E314E5"/>
  </w:style>
  <w:style w:type="numbering" w:customStyle="1" w:styleId="NoList31134">
    <w:name w:val="No List31134"/>
    <w:next w:val="NoList"/>
    <w:uiPriority w:val="99"/>
    <w:semiHidden/>
    <w:rsid w:val="00E314E5"/>
  </w:style>
  <w:style w:type="numbering" w:customStyle="1" w:styleId="NoList111134">
    <w:name w:val="No List111134"/>
    <w:next w:val="NoList"/>
    <w:uiPriority w:val="99"/>
    <w:semiHidden/>
    <w:unhideWhenUsed/>
    <w:rsid w:val="00E314E5"/>
  </w:style>
  <w:style w:type="numbering" w:customStyle="1" w:styleId="12134">
    <w:name w:val="無清單12134"/>
    <w:next w:val="NoList"/>
    <w:uiPriority w:val="99"/>
    <w:semiHidden/>
    <w:unhideWhenUsed/>
    <w:rsid w:val="00E314E5"/>
  </w:style>
  <w:style w:type="numbering" w:customStyle="1" w:styleId="111134">
    <w:name w:val="無清單111134"/>
    <w:next w:val="NoList"/>
    <w:uiPriority w:val="99"/>
    <w:semiHidden/>
    <w:unhideWhenUsed/>
    <w:rsid w:val="00E314E5"/>
  </w:style>
  <w:style w:type="numbering" w:customStyle="1" w:styleId="NoList534">
    <w:name w:val="No List534"/>
    <w:next w:val="NoList"/>
    <w:uiPriority w:val="99"/>
    <w:semiHidden/>
    <w:unhideWhenUsed/>
    <w:rsid w:val="00E314E5"/>
  </w:style>
  <w:style w:type="numbering" w:customStyle="1" w:styleId="NoList1334">
    <w:name w:val="No List1334"/>
    <w:next w:val="NoList"/>
    <w:uiPriority w:val="99"/>
    <w:semiHidden/>
    <w:unhideWhenUsed/>
    <w:rsid w:val="00E314E5"/>
  </w:style>
  <w:style w:type="numbering" w:customStyle="1" w:styleId="12341">
    <w:name w:val="リストなし1234"/>
    <w:next w:val="NoList"/>
    <w:uiPriority w:val="99"/>
    <w:semiHidden/>
    <w:unhideWhenUsed/>
    <w:rsid w:val="00E314E5"/>
  </w:style>
  <w:style w:type="numbering" w:customStyle="1" w:styleId="12342">
    <w:name w:val="无列表1234"/>
    <w:next w:val="NoList"/>
    <w:semiHidden/>
    <w:rsid w:val="00E314E5"/>
  </w:style>
  <w:style w:type="numbering" w:customStyle="1" w:styleId="NoList2234">
    <w:name w:val="No List2234"/>
    <w:next w:val="NoList"/>
    <w:semiHidden/>
    <w:rsid w:val="00E314E5"/>
  </w:style>
  <w:style w:type="numbering" w:customStyle="1" w:styleId="NoList3234">
    <w:name w:val="No List3234"/>
    <w:next w:val="NoList"/>
    <w:uiPriority w:val="99"/>
    <w:semiHidden/>
    <w:rsid w:val="00E314E5"/>
  </w:style>
  <w:style w:type="numbering" w:customStyle="1" w:styleId="NoList11234">
    <w:name w:val="No List11234"/>
    <w:next w:val="NoList"/>
    <w:uiPriority w:val="99"/>
    <w:semiHidden/>
    <w:unhideWhenUsed/>
    <w:rsid w:val="00E314E5"/>
  </w:style>
  <w:style w:type="numbering" w:customStyle="1" w:styleId="1334">
    <w:name w:val="無清單1334"/>
    <w:next w:val="NoList"/>
    <w:uiPriority w:val="99"/>
    <w:semiHidden/>
    <w:unhideWhenUsed/>
    <w:rsid w:val="00E314E5"/>
  </w:style>
  <w:style w:type="numbering" w:customStyle="1" w:styleId="11234">
    <w:name w:val="無清單11234"/>
    <w:next w:val="NoList"/>
    <w:uiPriority w:val="99"/>
    <w:semiHidden/>
    <w:unhideWhenUsed/>
    <w:rsid w:val="00E314E5"/>
  </w:style>
  <w:style w:type="numbering" w:customStyle="1" w:styleId="2134">
    <w:name w:val="无列表2134"/>
    <w:next w:val="NoList"/>
    <w:uiPriority w:val="99"/>
    <w:semiHidden/>
    <w:unhideWhenUsed/>
    <w:rsid w:val="00E314E5"/>
  </w:style>
  <w:style w:type="numbering" w:customStyle="1" w:styleId="NoList12224">
    <w:name w:val="No List12224"/>
    <w:next w:val="NoList"/>
    <w:uiPriority w:val="99"/>
    <w:semiHidden/>
    <w:unhideWhenUsed/>
    <w:rsid w:val="00E314E5"/>
  </w:style>
  <w:style w:type="numbering" w:customStyle="1" w:styleId="112240">
    <w:name w:val="リストなし11224"/>
    <w:next w:val="NoList"/>
    <w:uiPriority w:val="99"/>
    <w:semiHidden/>
    <w:unhideWhenUsed/>
    <w:rsid w:val="00E314E5"/>
  </w:style>
  <w:style w:type="numbering" w:customStyle="1" w:styleId="112241">
    <w:name w:val="无列表11224"/>
    <w:next w:val="NoList"/>
    <w:semiHidden/>
    <w:rsid w:val="00E314E5"/>
  </w:style>
  <w:style w:type="numbering" w:customStyle="1" w:styleId="NoList21224">
    <w:name w:val="No List21224"/>
    <w:next w:val="NoList"/>
    <w:semiHidden/>
    <w:rsid w:val="00E314E5"/>
  </w:style>
  <w:style w:type="numbering" w:customStyle="1" w:styleId="NoList31224">
    <w:name w:val="No List31224"/>
    <w:next w:val="NoList"/>
    <w:uiPriority w:val="99"/>
    <w:semiHidden/>
    <w:rsid w:val="00E314E5"/>
  </w:style>
  <w:style w:type="numbering" w:customStyle="1" w:styleId="NoList111234">
    <w:name w:val="No List111234"/>
    <w:next w:val="NoList"/>
    <w:uiPriority w:val="99"/>
    <w:semiHidden/>
    <w:unhideWhenUsed/>
    <w:rsid w:val="00E314E5"/>
  </w:style>
  <w:style w:type="numbering" w:customStyle="1" w:styleId="12224">
    <w:name w:val="無清單12224"/>
    <w:next w:val="NoList"/>
    <w:uiPriority w:val="99"/>
    <w:semiHidden/>
    <w:unhideWhenUsed/>
    <w:rsid w:val="00E314E5"/>
  </w:style>
  <w:style w:type="numbering" w:customStyle="1" w:styleId="111224">
    <w:name w:val="無清單111224"/>
    <w:next w:val="NoList"/>
    <w:uiPriority w:val="99"/>
    <w:semiHidden/>
    <w:unhideWhenUsed/>
    <w:rsid w:val="00E314E5"/>
  </w:style>
  <w:style w:type="numbering" w:customStyle="1" w:styleId="NoList83">
    <w:name w:val="No List83"/>
    <w:next w:val="NoList"/>
    <w:uiPriority w:val="99"/>
    <w:semiHidden/>
    <w:unhideWhenUsed/>
    <w:rsid w:val="00E314E5"/>
  </w:style>
  <w:style w:type="numbering" w:customStyle="1" w:styleId="NoList163">
    <w:name w:val="No List163"/>
    <w:next w:val="NoList"/>
    <w:uiPriority w:val="99"/>
    <w:semiHidden/>
    <w:unhideWhenUsed/>
    <w:rsid w:val="00E314E5"/>
  </w:style>
  <w:style w:type="numbering" w:customStyle="1" w:styleId="1532">
    <w:name w:val="リストなし153"/>
    <w:next w:val="NoList"/>
    <w:uiPriority w:val="99"/>
    <w:semiHidden/>
    <w:unhideWhenUsed/>
    <w:rsid w:val="00E314E5"/>
  </w:style>
  <w:style w:type="numbering" w:customStyle="1" w:styleId="1533">
    <w:name w:val="无列表153"/>
    <w:next w:val="NoList"/>
    <w:semiHidden/>
    <w:rsid w:val="00E314E5"/>
  </w:style>
  <w:style w:type="numbering" w:customStyle="1" w:styleId="NoList253">
    <w:name w:val="No List253"/>
    <w:next w:val="NoList"/>
    <w:semiHidden/>
    <w:rsid w:val="00E314E5"/>
  </w:style>
  <w:style w:type="numbering" w:customStyle="1" w:styleId="NoList353">
    <w:name w:val="No List353"/>
    <w:next w:val="NoList"/>
    <w:uiPriority w:val="99"/>
    <w:semiHidden/>
    <w:rsid w:val="00E314E5"/>
  </w:style>
  <w:style w:type="numbering" w:customStyle="1" w:styleId="NoList1163">
    <w:name w:val="No List1163"/>
    <w:next w:val="NoList"/>
    <w:uiPriority w:val="99"/>
    <w:semiHidden/>
    <w:unhideWhenUsed/>
    <w:rsid w:val="00E314E5"/>
  </w:style>
  <w:style w:type="numbering" w:customStyle="1" w:styleId="1630">
    <w:name w:val="無清單163"/>
    <w:next w:val="NoList"/>
    <w:uiPriority w:val="99"/>
    <w:semiHidden/>
    <w:unhideWhenUsed/>
    <w:rsid w:val="00E314E5"/>
  </w:style>
  <w:style w:type="numbering" w:customStyle="1" w:styleId="11530">
    <w:name w:val="無清單1153"/>
    <w:next w:val="NoList"/>
    <w:uiPriority w:val="99"/>
    <w:semiHidden/>
    <w:unhideWhenUsed/>
    <w:rsid w:val="00E314E5"/>
  </w:style>
  <w:style w:type="numbering" w:customStyle="1" w:styleId="NoList11153">
    <w:name w:val="No List11153"/>
    <w:next w:val="NoList"/>
    <w:uiPriority w:val="99"/>
    <w:semiHidden/>
    <w:unhideWhenUsed/>
    <w:rsid w:val="00E314E5"/>
  </w:style>
  <w:style w:type="numbering" w:customStyle="1" w:styleId="243">
    <w:name w:val="无列表243"/>
    <w:next w:val="NoList"/>
    <w:uiPriority w:val="99"/>
    <w:semiHidden/>
    <w:unhideWhenUsed/>
    <w:rsid w:val="00E314E5"/>
  </w:style>
  <w:style w:type="numbering" w:customStyle="1" w:styleId="NoList1253">
    <w:name w:val="No List1253"/>
    <w:next w:val="NoList"/>
    <w:uiPriority w:val="99"/>
    <w:semiHidden/>
    <w:unhideWhenUsed/>
    <w:rsid w:val="00E314E5"/>
  </w:style>
  <w:style w:type="numbering" w:customStyle="1" w:styleId="11531">
    <w:name w:val="リストなし1153"/>
    <w:next w:val="NoList"/>
    <w:uiPriority w:val="99"/>
    <w:semiHidden/>
    <w:unhideWhenUsed/>
    <w:rsid w:val="00E314E5"/>
  </w:style>
  <w:style w:type="numbering" w:customStyle="1" w:styleId="11532">
    <w:name w:val="无列表1153"/>
    <w:next w:val="NoList"/>
    <w:semiHidden/>
    <w:rsid w:val="00E314E5"/>
  </w:style>
  <w:style w:type="numbering" w:customStyle="1" w:styleId="NoList2153">
    <w:name w:val="No List2153"/>
    <w:next w:val="NoList"/>
    <w:semiHidden/>
    <w:rsid w:val="00E314E5"/>
  </w:style>
  <w:style w:type="numbering" w:customStyle="1" w:styleId="NoList3153">
    <w:name w:val="No List3153"/>
    <w:next w:val="NoList"/>
    <w:uiPriority w:val="99"/>
    <w:semiHidden/>
    <w:rsid w:val="00E314E5"/>
  </w:style>
  <w:style w:type="numbering" w:customStyle="1" w:styleId="1253">
    <w:name w:val="無清單1253"/>
    <w:next w:val="NoList"/>
    <w:uiPriority w:val="99"/>
    <w:semiHidden/>
    <w:unhideWhenUsed/>
    <w:rsid w:val="00E314E5"/>
  </w:style>
  <w:style w:type="numbering" w:customStyle="1" w:styleId="11153">
    <w:name w:val="無清單11153"/>
    <w:next w:val="NoList"/>
    <w:uiPriority w:val="99"/>
    <w:semiHidden/>
    <w:unhideWhenUsed/>
    <w:rsid w:val="00E314E5"/>
  </w:style>
  <w:style w:type="numbering" w:customStyle="1" w:styleId="NoList443">
    <w:name w:val="No List443"/>
    <w:next w:val="NoList"/>
    <w:uiPriority w:val="99"/>
    <w:semiHidden/>
    <w:unhideWhenUsed/>
    <w:rsid w:val="00E314E5"/>
  </w:style>
  <w:style w:type="numbering" w:customStyle="1" w:styleId="NoList11243">
    <w:name w:val="No List11243"/>
    <w:next w:val="NoList"/>
    <w:uiPriority w:val="99"/>
    <w:semiHidden/>
    <w:unhideWhenUsed/>
    <w:rsid w:val="00E314E5"/>
  </w:style>
  <w:style w:type="numbering" w:customStyle="1" w:styleId="NoList12143">
    <w:name w:val="No List12143"/>
    <w:next w:val="NoList"/>
    <w:uiPriority w:val="99"/>
    <w:semiHidden/>
    <w:unhideWhenUsed/>
    <w:rsid w:val="00E314E5"/>
  </w:style>
  <w:style w:type="numbering" w:customStyle="1" w:styleId="111430">
    <w:name w:val="リストなし11143"/>
    <w:next w:val="NoList"/>
    <w:uiPriority w:val="99"/>
    <w:semiHidden/>
    <w:unhideWhenUsed/>
    <w:rsid w:val="00E314E5"/>
  </w:style>
  <w:style w:type="numbering" w:customStyle="1" w:styleId="111431">
    <w:name w:val="无列表11143"/>
    <w:next w:val="NoList"/>
    <w:semiHidden/>
    <w:rsid w:val="00E314E5"/>
  </w:style>
  <w:style w:type="numbering" w:customStyle="1" w:styleId="NoList21143">
    <w:name w:val="No List21143"/>
    <w:next w:val="NoList"/>
    <w:semiHidden/>
    <w:rsid w:val="00E314E5"/>
  </w:style>
  <w:style w:type="numbering" w:customStyle="1" w:styleId="NoList31143">
    <w:name w:val="No List31143"/>
    <w:next w:val="NoList"/>
    <w:uiPriority w:val="99"/>
    <w:semiHidden/>
    <w:rsid w:val="00E314E5"/>
  </w:style>
  <w:style w:type="numbering" w:customStyle="1" w:styleId="NoList111143">
    <w:name w:val="No List111143"/>
    <w:next w:val="NoList"/>
    <w:uiPriority w:val="99"/>
    <w:semiHidden/>
    <w:unhideWhenUsed/>
    <w:rsid w:val="00E314E5"/>
  </w:style>
  <w:style w:type="numbering" w:customStyle="1" w:styleId="121430">
    <w:name w:val="無清單12143"/>
    <w:next w:val="NoList"/>
    <w:uiPriority w:val="99"/>
    <w:semiHidden/>
    <w:unhideWhenUsed/>
    <w:rsid w:val="00E314E5"/>
  </w:style>
  <w:style w:type="numbering" w:customStyle="1" w:styleId="1111430">
    <w:name w:val="無清單111143"/>
    <w:next w:val="NoList"/>
    <w:uiPriority w:val="99"/>
    <w:semiHidden/>
    <w:unhideWhenUsed/>
    <w:rsid w:val="00E314E5"/>
  </w:style>
  <w:style w:type="numbering" w:customStyle="1" w:styleId="NoList543">
    <w:name w:val="No List543"/>
    <w:next w:val="NoList"/>
    <w:uiPriority w:val="99"/>
    <w:semiHidden/>
    <w:unhideWhenUsed/>
    <w:rsid w:val="00E314E5"/>
  </w:style>
  <w:style w:type="numbering" w:customStyle="1" w:styleId="NoList1343">
    <w:name w:val="No List1343"/>
    <w:next w:val="NoList"/>
    <w:uiPriority w:val="99"/>
    <w:semiHidden/>
    <w:unhideWhenUsed/>
    <w:rsid w:val="00E314E5"/>
  </w:style>
  <w:style w:type="numbering" w:customStyle="1" w:styleId="12431">
    <w:name w:val="リストなし1243"/>
    <w:next w:val="NoList"/>
    <w:uiPriority w:val="99"/>
    <w:semiHidden/>
    <w:unhideWhenUsed/>
    <w:rsid w:val="00E314E5"/>
  </w:style>
  <w:style w:type="numbering" w:customStyle="1" w:styleId="12432">
    <w:name w:val="无列表1243"/>
    <w:next w:val="NoList"/>
    <w:semiHidden/>
    <w:rsid w:val="00E314E5"/>
  </w:style>
  <w:style w:type="numbering" w:customStyle="1" w:styleId="NoList2243">
    <w:name w:val="No List2243"/>
    <w:next w:val="NoList"/>
    <w:semiHidden/>
    <w:rsid w:val="00E314E5"/>
  </w:style>
  <w:style w:type="numbering" w:customStyle="1" w:styleId="NoList3243">
    <w:name w:val="No List3243"/>
    <w:next w:val="NoList"/>
    <w:uiPriority w:val="99"/>
    <w:semiHidden/>
    <w:rsid w:val="00E314E5"/>
  </w:style>
  <w:style w:type="numbering" w:customStyle="1" w:styleId="13430">
    <w:name w:val="無清單1343"/>
    <w:next w:val="NoList"/>
    <w:uiPriority w:val="99"/>
    <w:semiHidden/>
    <w:unhideWhenUsed/>
    <w:rsid w:val="00E3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49667">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93263251">
      <w:bodyDiv w:val="1"/>
      <w:marLeft w:val="0"/>
      <w:marRight w:val="0"/>
      <w:marTop w:val="0"/>
      <w:marBottom w:val="0"/>
      <w:divBdr>
        <w:top w:val="none" w:sz="0" w:space="0" w:color="auto"/>
        <w:left w:val="none" w:sz="0" w:space="0" w:color="auto"/>
        <w:bottom w:val="none" w:sz="0" w:space="0" w:color="auto"/>
        <w:right w:val="none" w:sz="0" w:space="0" w:color="auto"/>
      </w:divBdr>
    </w:div>
    <w:div w:id="1024135345">
      <w:bodyDiv w:val="1"/>
      <w:marLeft w:val="0"/>
      <w:marRight w:val="0"/>
      <w:marTop w:val="0"/>
      <w:marBottom w:val="0"/>
      <w:divBdr>
        <w:top w:val="none" w:sz="0" w:space="0" w:color="auto"/>
        <w:left w:val="none" w:sz="0" w:space="0" w:color="auto"/>
        <w:bottom w:val="none" w:sz="0" w:space="0" w:color="auto"/>
        <w:right w:val="none" w:sz="0" w:space="0" w:color="auto"/>
      </w:divBdr>
    </w:div>
    <w:div w:id="1029333079">
      <w:bodyDiv w:val="1"/>
      <w:marLeft w:val="0"/>
      <w:marRight w:val="0"/>
      <w:marTop w:val="0"/>
      <w:marBottom w:val="0"/>
      <w:divBdr>
        <w:top w:val="none" w:sz="0" w:space="0" w:color="auto"/>
        <w:left w:val="none" w:sz="0" w:space="0" w:color="auto"/>
        <w:bottom w:val="none" w:sz="0" w:space="0" w:color="auto"/>
        <w:right w:val="none" w:sz="0" w:space="0" w:color="auto"/>
      </w:divBdr>
    </w:div>
    <w:div w:id="1536774331">
      <w:bodyDiv w:val="1"/>
      <w:marLeft w:val="0"/>
      <w:marRight w:val="0"/>
      <w:marTop w:val="0"/>
      <w:marBottom w:val="0"/>
      <w:divBdr>
        <w:top w:val="none" w:sz="0" w:space="0" w:color="auto"/>
        <w:left w:val="none" w:sz="0" w:space="0" w:color="auto"/>
        <w:bottom w:val="none" w:sz="0" w:space="0" w:color="auto"/>
        <w:right w:val="none" w:sz="0" w:space="0" w:color="auto"/>
      </w:divBdr>
    </w:div>
    <w:div w:id="207187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RBI5PAMIO524-1616901215-46612</_dlc_DocId>
    <_dlc_DocIdUrl xmlns="71c5aaf6-e6ce-465b-b873-5148d2a4c105">
      <Url>https://nokia.sharepoint.com/sites/gxp/_layouts/15/DocIdRedir.aspx?ID=RBI5PAMIO524-1616901215-46612</Url>
      <Description>RBI5PAMIO524-1616901215-46612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2380ED-051B-4DB4-98A9-E9F9FE909A9D}">
  <ds:schemaRefs>
    <ds:schemaRef ds:uri="http://schemas.openxmlformats.org/officeDocument/2006/bibliography"/>
  </ds:schemaRefs>
</ds:datastoreItem>
</file>

<file path=customXml/itemProps2.xml><?xml version="1.0" encoding="utf-8"?>
<ds:datastoreItem xmlns:ds="http://schemas.openxmlformats.org/officeDocument/2006/customXml" ds:itemID="{F98F9C31-52EF-4D80-A002-697828B2403C}">
  <ds:schemaRefs>
    <ds:schemaRef ds:uri="Microsoft.SharePoint.Taxonomy.ContentTypeSync"/>
  </ds:schemaRefs>
</ds:datastoreItem>
</file>

<file path=customXml/itemProps3.xml><?xml version="1.0" encoding="utf-8"?>
<ds:datastoreItem xmlns:ds="http://schemas.openxmlformats.org/officeDocument/2006/customXml" ds:itemID="{70F545D8-2F76-4F6D-A248-DC6DA0886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530345-648D-4118-8815-2D282199AE6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530B447-D910-4AB6-BF82-C1FC16BFE9C6}">
  <ds:schemaRefs>
    <ds:schemaRef ds:uri="http://schemas.microsoft.com/sharepoint/v3/contenttype/forms"/>
  </ds:schemaRefs>
</ds:datastoreItem>
</file>

<file path=customXml/itemProps6.xml><?xml version="1.0" encoding="utf-8"?>
<ds:datastoreItem xmlns:ds="http://schemas.openxmlformats.org/officeDocument/2006/customXml" ds:itemID="{CB633E47-A6D6-42E5-B0B4-2820BA28CBC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133</TotalTime>
  <Pages>14</Pages>
  <Words>4220</Words>
  <Characters>24060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Megha Rayer (Nokia)</cp:lastModifiedBy>
  <cp:revision>19</cp:revision>
  <dcterms:created xsi:type="dcterms:W3CDTF">2025-04-07T13:31:00Z</dcterms:created>
  <dcterms:modified xsi:type="dcterms:W3CDTF">2025-04-24T10:34:00Z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(3)BWOVH1grVlD1JI0BwaZ9vTjYxbviS0uYh3sQUKNMVjmWrzhHyJqjUrir3lLit32Kpu7stHh8
pLa4jLQJbTYcvzZffiiMHyDDFp1nWwL0w1SAOS9F0ZmF2XqFWnzpgmeT4w+hZGERUl14PZrc
4VGMDdmsnoR+BThgbgTBc/o1oknVGPhidslrXfVUYHVJwBnlx1xe3kcvNNkRDtN49e+bjeBZ
hIN9YnMh37TK/4/WtT</vt:lpwstr>
  </property>
  <property fmtid="{D5CDD505-2E9C-101B-9397-08002B2CF9AE}" pid="5" name="_2015_ms_pID_7253431">
    <vt:lpwstr>04OWDHyr99pjbR2/x8CKrXcDw+GzeFA4VyQx3G50JSAIh3KKQc8azB
1WYouPXf65VwzgswRnLhiApfuUTOsJJwWBZ4HFEfrDQ9o/9E0WanJrSP7R6KNzrO9Ic6APDC
XKzoSFVKxTJRBLXfkQAKadkj8tDUMilloNZlcj/97M7FanFkVNMoDaMlHQnI4BFY0aKc2/YG
cWgplaXS6QnqjiOCmramYzNNvDxY6y/vMX4p</vt:lpwstr>
  </property>
  <property fmtid="{D5CDD505-2E9C-101B-9397-08002B2CF9AE}" pid="6" name="_2015_ms_pID_7253432">
    <vt:lpwstr>oA==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ContentTypeId">
    <vt:lpwstr>0x01010055A05E76B664164F9F76E63E6D6BE6ED</vt:lpwstr>
  </property>
  <property fmtid="{D5CDD505-2E9C-101B-9397-08002B2CF9AE}" pid="12" name="_dlc_DocIdItemGuid">
    <vt:lpwstr>3780419a-c8e1-40c2-b53a-3446d606ec9e</vt:lpwstr>
  </property>
  <property fmtid="{D5CDD505-2E9C-101B-9397-08002B2CF9AE}" pid="13" name="MediaServiceImageTags">
    <vt:lpwstr/>
  </property>
</Properties>
</file>